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489CDE" w14:textId="797A6DD6" w:rsidR="0000141D" w:rsidRPr="00911CB1" w:rsidRDefault="000655B2" w:rsidP="00911CB1">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OZNÁMENÍ O VYHLÁŠENÍ VÝBĚROVÉHO ŘÍZENÍ</w:t>
      </w:r>
      <w:r w:rsidR="00911CB1">
        <w:rPr>
          <w:rFonts w:ascii="Arial" w:eastAsia="Arial" w:hAnsi="Arial" w:cs="Arial"/>
          <w:sz w:val="32"/>
          <w:szCs w:val="32"/>
          <w:lang w:eastAsia="cs-CZ"/>
        </w:rPr>
        <w:t xml:space="preserve"> </w:t>
      </w:r>
      <w:r w:rsidR="00394C7D">
        <w:rPr>
          <w:rFonts w:ascii="Arial" w:eastAsia="Arial" w:hAnsi="Arial" w:cs="Arial"/>
          <w:sz w:val="32"/>
          <w:szCs w:val="32"/>
          <w:lang w:eastAsia="cs-CZ"/>
        </w:rPr>
        <w:br/>
      </w:r>
      <w:r w:rsidRPr="001872A4">
        <w:rPr>
          <w:rFonts w:ascii="Arial" w:eastAsia="Arial" w:hAnsi="Arial" w:cs="Arial"/>
          <w:b/>
          <w:bCs/>
          <w:sz w:val="32"/>
          <w:szCs w:val="32"/>
          <w:lang w:eastAsia="cs-CZ"/>
        </w:rPr>
        <w:t>na služební míst</w:t>
      </w:r>
      <w:r w:rsidR="00394C7D">
        <w:rPr>
          <w:rFonts w:ascii="Arial" w:eastAsia="Arial" w:hAnsi="Arial" w:cs="Arial"/>
          <w:b/>
          <w:bCs/>
          <w:sz w:val="32"/>
          <w:szCs w:val="32"/>
          <w:lang w:eastAsia="cs-CZ"/>
        </w:rPr>
        <w:t>o</w:t>
      </w:r>
      <w:r w:rsidR="00911CB1">
        <w:rPr>
          <w:rFonts w:ascii="Arial" w:eastAsia="Arial" w:hAnsi="Arial" w:cs="Arial"/>
          <w:b/>
          <w:bCs/>
          <w:sz w:val="32"/>
          <w:szCs w:val="32"/>
          <w:lang w:eastAsia="cs-CZ"/>
        </w:rPr>
        <w:t xml:space="preserve"> IT </w:t>
      </w:r>
      <w:r w:rsidR="00EF0FAD">
        <w:rPr>
          <w:rFonts w:ascii="Arial" w:eastAsia="Arial" w:hAnsi="Arial" w:cs="Arial"/>
          <w:b/>
          <w:bCs/>
          <w:sz w:val="32"/>
          <w:szCs w:val="32"/>
          <w:lang w:eastAsia="cs-CZ"/>
        </w:rPr>
        <w:t xml:space="preserve">- </w:t>
      </w:r>
      <w:r w:rsidR="00836FD6">
        <w:rPr>
          <w:rFonts w:ascii="Arial" w:eastAsia="Arial" w:hAnsi="Arial" w:cs="Arial"/>
          <w:b/>
          <w:bCs/>
          <w:sz w:val="32"/>
          <w:szCs w:val="32"/>
          <w:lang w:eastAsia="cs-CZ"/>
        </w:rPr>
        <w:t>analytik/analytička</w:t>
      </w:r>
      <w:r w:rsidR="00195876">
        <w:rPr>
          <w:rFonts w:ascii="Arial" w:eastAsia="Arial" w:hAnsi="Arial" w:cs="Arial"/>
          <w:b/>
          <w:bCs/>
          <w:sz w:val="32"/>
          <w:szCs w:val="32"/>
          <w:lang w:eastAsia="cs-CZ"/>
        </w:rPr>
        <w:t>,</w:t>
      </w:r>
      <w:r w:rsidR="006A1D69">
        <w:rPr>
          <w:rFonts w:ascii="Arial" w:eastAsia="Arial" w:hAnsi="Arial" w:cs="Arial"/>
          <w:b/>
          <w:bCs/>
          <w:sz w:val="32"/>
          <w:szCs w:val="32"/>
          <w:lang w:eastAsia="cs-CZ"/>
        </w:rPr>
        <w:t xml:space="preserve"> </w:t>
      </w:r>
      <w:r w:rsidR="00CA5438">
        <w:rPr>
          <w:rFonts w:ascii="Arial" w:eastAsia="Arial" w:hAnsi="Arial" w:cs="Arial"/>
          <w:b/>
          <w:bCs/>
          <w:sz w:val="32"/>
          <w:szCs w:val="32"/>
          <w:lang w:eastAsia="cs-CZ"/>
        </w:rPr>
        <w:t>oddělení</w:t>
      </w:r>
      <w:r w:rsidR="00475AC8">
        <w:rPr>
          <w:rFonts w:ascii="Arial" w:eastAsia="Arial" w:hAnsi="Arial" w:cs="Arial"/>
          <w:b/>
          <w:bCs/>
          <w:sz w:val="32"/>
          <w:szCs w:val="32"/>
          <w:lang w:eastAsia="cs-CZ"/>
        </w:rPr>
        <w:t xml:space="preserve"> </w:t>
      </w:r>
      <w:r w:rsidR="00836FD6">
        <w:rPr>
          <w:rFonts w:ascii="Arial" w:eastAsia="Arial" w:hAnsi="Arial" w:cs="Arial"/>
          <w:b/>
          <w:bCs/>
          <w:sz w:val="32"/>
          <w:szCs w:val="32"/>
          <w:lang w:eastAsia="cs-CZ"/>
        </w:rPr>
        <w:t>inovací, datové strategie a eGovernmentu</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394C7D">
        <w:rPr>
          <w:rFonts w:ascii="Arial" w:eastAsia="Arial" w:hAnsi="Arial" w:cs="Arial"/>
          <w:b/>
          <w:bCs/>
          <w:sz w:val="32"/>
          <w:szCs w:val="32"/>
          <w:lang w:eastAsia="cs-CZ"/>
        </w:rPr>
        <w:br/>
      </w:r>
      <w:r w:rsidR="00836FD6">
        <w:rPr>
          <w:rFonts w:ascii="Arial" w:eastAsia="Arial" w:hAnsi="Arial" w:cs="Arial"/>
          <w:b/>
          <w:bCs/>
          <w:sz w:val="32"/>
          <w:szCs w:val="32"/>
          <w:lang w:eastAsia="cs-CZ"/>
        </w:rPr>
        <w:t>odbor koncepce a IT architektury</w:t>
      </w:r>
      <w:r w:rsidR="00E90D97" w:rsidRPr="00E90D97">
        <w:rPr>
          <w:rFonts w:ascii="Arial" w:eastAsia="Arial" w:hAnsi="Arial" w:cs="Arial"/>
          <w:b/>
          <w:bCs/>
          <w:sz w:val="32"/>
          <w:szCs w:val="32"/>
          <w:lang w:eastAsia="cs-CZ"/>
        </w:rPr>
        <w:t xml:space="preserve">, </w:t>
      </w:r>
      <w:r w:rsidR="00911CB1">
        <w:rPr>
          <w:rFonts w:ascii="Arial" w:eastAsia="Arial" w:hAnsi="Arial" w:cs="Arial"/>
          <w:b/>
          <w:bCs/>
          <w:sz w:val="32"/>
          <w:szCs w:val="32"/>
          <w:lang w:eastAsia="cs-CZ"/>
        </w:rPr>
        <w:t>MMR_</w:t>
      </w:r>
      <w:r w:rsidR="00836FD6">
        <w:rPr>
          <w:rFonts w:ascii="Arial" w:eastAsia="Arial" w:hAnsi="Arial" w:cs="Arial"/>
          <w:b/>
          <w:bCs/>
          <w:sz w:val="32"/>
          <w:szCs w:val="32"/>
          <w:lang w:eastAsia="cs-CZ"/>
        </w:rPr>
        <w:t>1448</w:t>
      </w:r>
    </w:p>
    <w:p w14:paraId="2005698B" w14:textId="77777777" w:rsidR="00911CB1" w:rsidRDefault="00911CB1" w:rsidP="00B865FF">
      <w:pPr>
        <w:spacing w:after="0" w:line="240" w:lineRule="auto"/>
        <w:ind w:left="4956" w:firstLine="708"/>
        <w:rPr>
          <w:rFonts w:ascii="Arial" w:hAnsi="Arial" w:cs="Arial"/>
        </w:rPr>
      </w:pPr>
    </w:p>
    <w:p w14:paraId="18AFB3DE" w14:textId="77777777" w:rsidR="00911CB1" w:rsidRDefault="00911CB1" w:rsidP="00911CB1">
      <w:pPr>
        <w:spacing w:after="0" w:line="240" w:lineRule="auto"/>
        <w:ind w:left="4956"/>
        <w:jc w:val="right"/>
        <w:rPr>
          <w:rFonts w:ascii="Arial" w:hAnsi="Arial" w:cs="Arial"/>
        </w:rPr>
      </w:pPr>
    </w:p>
    <w:p w14:paraId="31884228" w14:textId="7DC60367" w:rsidR="00B865FF" w:rsidRPr="00475AC8" w:rsidRDefault="00660F1A" w:rsidP="00911CB1">
      <w:pPr>
        <w:spacing w:after="0" w:line="240" w:lineRule="auto"/>
        <w:ind w:left="4956" w:firstLine="708"/>
        <w:jc w:val="right"/>
        <w:rPr>
          <w:rFonts w:ascii="Arial" w:eastAsia="Arial" w:hAnsi="Arial" w:cs="Arial"/>
          <w:lang w:eastAsia="cs-CZ"/>
        </w:rPr>
      </w:pPr>
      <w:r w:rsidRPr="00EF0FAD">
        <w:rPr>
          <w:rFonts w:ascii="Arial" w:hAnsi="Arial" w:cs="Arial"/>
        </w:rPr>
        <w:t>Č</w:t>
      </w:r>
      <w:r w:rsidRPr="00EF0FAD">
        <w:rPr>
          <w:rFonts w:ascii="Arial" w:eastAsia="Arial" w:hAnsi="Arial" w:cs="Arial"/>
          <w:lang w:eastAsia="cs-CZ"/>
        </w:rPr>
        <w:t xml:space="preserve">. j.: </w:t>
      </w:r>
      <w:r w:rsidR="00521659" w:rsidRPr="00EF0FAD">
        <w:rPr>
          <w:rFonts w:ascii="Arial" w:eastAsia="Arial" w:hAnsi="Arial" w:cs="Arial"/>
          <w:lang w:eastAsia="cs-CZ"/>
        </w:rPr>
        <w:t>MMR-</w:t>
      </w:r>
      <w:r w:rsidR="00EF0FAD" w:rsidRPr="00EF0FAD">
        <w:rPr>
          <w:rFonts w:ascii="Arial" w:eastAsia="Arial" w:hAnsi="Arial" w:cs="Arial"/>
          <w:lang w:eastAsia="cs-CZ"/>
        </w:rPr>
        <w:t>71074/2025-94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38DE146B"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vyhlašuje</w:t>
      </w:r>
      <w:r w:rsidR="00911CB1">
        <w:rPr>
          <w:rFonts w:ascii="Arial" w:eastAsia="Arial" w:hAnsi="Arial" w:cs="Arial"/>
          <w:lang w:eastAsia="cs-CZ"/>
        </w:rPr>
        <w:t xml:space="preserve"> </w:t>
      </w:r>
      <w:r w:rsidRPr="00EC7B36">
        <w:rPr>
          <w:rFonts w:ascii="Arial" w:eastAsia="Arial" w:hAnsi="Arial" w:cs="Arial"/>
          <w:lang w:eastAsia="cs-CZ"/>
        </w:rPr>
        <w:t>výběrové řízení na služební míst</w:t>
      </w:r>
      <w:r w:rsidR="004F310D">
        <w:rPr>
          <w:rFonts w:ascii="Arial" w:eastAsia="Arial" w:hAnsi="Arial" w:cs="Arial"/>
          <w:lang w:eastAsia="cs-CZ"/>
        </w:rPr>
        <w:t>o</w:t>
      </w:r>
      <w:r w:rsidRPr="00EC7B36">
        <w:rPr>
          <w:rFonts w:ascii="Arial" w:eastAsia="Arial" w:hAnsi="Arial" w:cs="Arial"/>
          <w:lang w:eastAsia="cs-CZ"/>
        </w:rPr>
        <w:t xml:space="preserve"> </w:t>
      </w:r>
      <w:r w:rsidRPr="00EC7B36">
        <w:rPr>
          <w:rFonts w:ascii="Arial" w:hAnsi="Arial" w:cs="Arial"/>
        </w:rPr>
        <w:t>č.</w:t>
      </w:r>
      <w:r w:rsidR="00911CB1">
        <w:rPr>
          <w:rFonts w:ascii="Arial" w:hAnsi="Arial" w:cs="Arial"/>
        </w:rPr>
        <w:t> </w:t>
      </w:r>
      <w:r w:rsidRPr="00EC7B36">
        <w:rPr>
          <w:rFonts w:ascii="Arial" w:hAnsi="Arial" w:cs="Arial"/>
        </w:rPr>
        <w:t>MMR_</w:t>
      </w:r>
      <w:r w:rsidR="004F310D">
        <w:rPr>
          <w:rFonts w:ascii="Arial" w:hAnsi="Arial" w:cs="Arial"/>
        </w:rPr>
        <w:t>1448</w:t>
      </w:r>
      <w:r w:rsidR="00911CB1">
        <w:rPr>
          <w:rFonts w:ascii="Arial" w:hAnsi="Arial" w:cs="Arial"/>
        </w:rPr>
        <w:t xml:space="preserve">, </w:t>
      </w:r>
      <w:r w:rsidR="00911CB1" w:rsidRPr="00911CB1">
        <w:rPr>
          <w:rFonts w:ascii="Arial" w:hAnsi="Arial" w:cs="Arial"/>
          <w:b/>
          <w:bCs/>
        </w:rPr>
        <w:t xml:space="preserve">IT </w:t>
      </w:r>
      <w:r w:rsidR="004F310D">
        <w:rPr>
          <w:rFonts w:ascii="Arial" w:hAnsi="Arial" w:cs="Arial"/>
          <w:b/>
          <w:bCs/>
        </w:rPr>
        <w:t>analytik/analytička</w:t>
      </w:r>
      <w:r w:rsidR="00911CB1" w:rsidRPr="00911CB1">
        <w:rPr>
          <w:rFonts w:ascii="Arial" w:hAnsi="Arial" w:cs="Arial"/>
        </w:rPr>
        <w:t>,</w:t>
      </w:r>
      <w:r w:rsidR="00911CB1" w:rsidRPr="00911CB1">
        <w:rPr>
          <w:rFonts w:ascii="Arial" w:eastAsia="Arial" w:hAnsi="Arial" w:cs="Arial"/>
          <w:sz w:val="32"/>
          <w:szCs w:val="32"/>
          <w:lang w:eastAsia="cs-CZ"/>
        </w:rPr>
        <w:t xml:space="preserve"> </w:t>
      </w:r>
      <w:r w:rsidR="00911CB1" w:rsidRPr="00911CB1">
        <w:rPr>
          <w:rFonts w:ascii="Arial" w:eastAsia="Arial" w:hAnsi="Arial" w:cs="Arial"/>
          <w:lang w:eastAsia="cs-CZ"/>
        </w:rPr>
        <w:t xml:space="preserve">oddělení </w:t>
      </w:r>
      <w:r w:rsidR="004F310D">
        <w:rPr>
          <w:rFonts w:ascii="Arial" w:eastAsia="Arial" w:hAnsi="Arial" w:cs="Arial"/>
          <w:lang w:eastAsia="cs-CZ"/>
        </w:rPr>
        <w:t>inovací, datové strategie a eGovernmentu</w:t>
      </w:r>
      <w:r w:rsidR="00911CB1" w:rsidRPr="00911CB1">
        <w:rPr>
          <w:rFonts w:ascii="Arial" w:eastAsia="Arial" w:hAnsi="Arial" w:cs="Arial"/>
          <w:lang w:eastAsia="cs-CZ"/>
        </w:rPr>
        <w:t>, </w:t>
      </w:r>
      <w:r w:rsidR="00521659" w:rsidRPr="00521659">
        <w:rPr>
          <w:rFonts w:ascii="Arial" w:eastAsia="Arial" w:hAnsi="Arial" w:cs="Arial"/>
          <w:lang w:eastAsia="cs-CZ"/>
        </w:rPr>
        <w:t>odbor koncepce a IT architektury</w:t>
      </w:r>
      <w:r w:rsidR="00521659">
        <w:rPr>
          <w:rFonts w:ascii="Arial" w:eastAsia="Arial" w:hAnsi="Arial" w:cs="Arial"/>
          <w:lang w:eastAsia="cs-CZ"/>
        </w:rPr>
        <w:t xml:space="preserve">, </w:t>
      </w:r>
      <w:r w:rsidR="00911CB1" w:rsidRPr="00911CB1">
        <w:rPr>
          <w:rFonts w:ascii="Arial" w:eastAsia="Arial" w:hAnsi="Arial" w:cs="Arial"/>
          <w:lang w:eastAsia="cs-CZ"/>
        </w:rPr>
        <w:t>sekce IT</w:t>
      </w:r>
      <w:r w:rsidR="006A1D69" w:rsidRPr="006A1D69">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78406891"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Na služební</w:t>
      </w:r>
      <w:r w:rsidR="00394C7D">
        <w:rPr>
          <w:rFonts w:ascii="Arial" w:eastAsia="Arial" w:hAnsi="Arial" w:cs="Arial"/>
          <w:lang w:eastAsia="cs-CZ"/>
        </w:rPr>
        <w:t>m</w:t>
      </w:r>
      <w:r w:rsidR="00254F6A">
        <w:rPr>
          <w:rFonts w:ascii="Arial" w:eastAsia="Arial" w:hAnsi="Arial" w:cs="Arial"/>
          <w:lang w:eastAsia="cs-CZ"/>
        </w:rPr>
        <w:t xml:space="preserve"> </w:t>
      </w:r>
      <w:r w:rsidRPr="00A75D37">
        <w:rPr>
          <w:rFonts w:ascii="Arial" w:eastAsia="Arial" w:hAnsi="Arial" w:cs="Arial"/>
          <w:lang w:eastAsia="cs-CZ"/>
        </w:rPr>
        <w:t>míst</w:t>
      </w:r>
      <w:r w:rsidR="00394C7D">
        <w:rPr>
          <w:rFonts w:ascii="Arial" w:eastAsia="Arial" w:hAnsi="Arial" w:cs="Arial"/>
          <w:lang w:eastAsia="cs-CZ"/>
        </w:rPr>
        <w:t>ě</w:t>
      </w:r>
      <w:r w:rsidR="00254F6A">
        <w:rPr>
          <w:rFonts w:ascii="Arial" w:eastAsia="Arial" w:hAnsi="Arial" w:cs="Arial"/>
          <w:lang w:eastAsia="cs-CZ"/>
        </w:rPr>
        <w:t xml:space="preserve"> </w:t>
      </w:r>
      <w:r w:rsidRPr="00A75D37">
        <w:rPr>
          <w:rFonts w:ascii="Arial" w:eastAsia="Arial" w:hAnsi="Arial" w:cs="Arial"/>
          <w:lang w:eastAsia="cs-CZ"/>
        </w:rPr>
        <w:t xml:space="preserve">je státní služba (dále jen „služba“) vykonávána </w:t>
      </w:r>
      <w:r w:rsidRPr="00A75D37">
        <w:rPr>
          <w:rFonts w:ascii="Arial" w:eastAsia="Arial" w:hAnsi="Arial" w:cs="Arial"/>
          <w:b/>
          <w:bCs/>
          <w:lang w:eastAsia="cs-CZ"/>
        </w:rPr>
        <w:t>v obor</w:t>
      </w:r>
      <w:r w:rsidR="00475AC8">
        <w:rPr>
          <w:rFonts w:ascii="Arial" w:eastAsia="Arial" w:hAnsi="Arial" w:cs="Arial"/>
          <w:b/>
          <w:bCs/>
          <w:lang w:eastAsia="cs-CZ"/>
        </w:rPr>
        <w:t>u</w:t>
      </w:r>
      <w:r w:rsidRPr="00A75D37">
        <w:rPr>
          <w:rFonts w:ascii="Arial" w:eastAsia="Arial" w:hAnsi="Arial" w:cs="Arial"/>
          <w:b/>
          <w:bCs/>
          <w:lang w:eastAsia="cs-CZ"/>
        </w:rPr>
        <w:t xml:space="preserve"> služby </w:t>
      </w:r>
    </w:p>
    <w:p w14:paraId="361A054D" w14:textId="1FFC91C9" w:rsidR="001411E2" w:rsidRDefault="00911CB1" w:rsidP="0000141D">
      <w:pPr>
        <w:spacing w:after="0" w:line="240" w:lineRule="auto"/>
        <w:jc w:val="both"/>
        <w:rPr>
          <w:rFonts w:ascii="Arial" w:hAnsi="Arial" w:cs="Arial"/>
        </w:rPr>
      </w:pPr>
      <w:r>
        <w:rPr>
          <w:rFonts w:ascii="Arial" w:hAnsi="Arial" w:cs="Arial"/>
        </w:rPr>
        <w:t>2</w:t>
      </w:r>
      <w:r w:rsidR="001411E2">
        <w:rPr>
          <w:rFonts w:ascii="Arial" w:hAnsi="Arial" w:cs="Arial"/>
        </w:rPr>
        <w:t xml:space="preserve">8 – </w:t>
      </w:r>
      <w:r>
        <w:rPr>
          <w:rFonts w:ascii="Arial" w:hAnsi="Arial" w:cs="Arial"/>
        </w:rPr>
        <w:t>Informační a komunikační technologie</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5FAA4C93" w:rsidR="00463335"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Na služební</w:t>
      </w:r>
      <w:r w:rsidR="00394C7D">
        <w:rPr>
          <w:rFonts w:ascii="Arial" w:eastAsia="Arial" w:hAnsi="Arial" w:cs="Arial"/>
          <w:lang w:eastAsia="cs-CZ"/>
        </w:rPr>
        <w:t>m</w:t>
      </w:r>
      <w:r w:rsidRPr="00A75D37">
        <w:rPr>
          <w:rFonts w:ascii="Arial" w:eastAsia="Arial" w:hAnsi="Arial" w:cs="Arial"/>
          <w:lang w:eastAsia="cs-CZ"/>
        </w:rPr>
        <w:t xml:space="preserve"> míst</w:t>
      </w:r>
      <w:r w:rsidR="00394C7D">
        <w:rPr>
          <w:rFonts w:ascii="Arial" w:eastAsia="Arial" w:hAnsi="Arial" w:cs="Arial"/>
          <w:lang w:eastAsia="cs-CZ"/>
        </w:rPr>
        <w:t>ě</w:t>
      </w:r>
      <w:r w:rsidRPr="00A75D37">
        <w:rPr>
          <w:rFonts w:ascii="Arial" w:eastAsia="Arial" w:hAnsi="Arial" w:cs="Arial"/>
          <w:lang w:eastAsia="cs-CZ"/>
        </w:rPr>
        <w:t xml:space="preserve">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38F62241" w14:textId="38865BD8" w:rsidR="004F310D" w:rsidRPr="00C5461E" w:rsidRDefault="00EF0FAD" w:rsidP="00394C7D">
      <w:pPr>
        <w:pStyle w:val="Odstavecseseznamem"/>
        <w:numPr>
          <w:ilvl w:val="0"/>
          <w:numId w:val="16"/>
        </w:numPr>
        <w:autoSpaceDE w:val="0"/>
        <w:autoSpaceDN w:val="0"/>
        <w:adjustRightInd w:val="0"/>
        <w:spacing w:after="120" w:line="240" w:lineRule="auto"/>
        <w:ind w:left="284" w:hanging="284"/>
        <w:jc w:val="both"/>
        <w:rPr>
          <w:rFonts w:ascii="Arial" w:eastAsia="Arial" w:hAnsi="Arial" w:cs="Arial"/>
          <w:lang w:eastAsia="cs-CZ"/>
        </w:rPr>
      </w:pPr>
      <w:r>
        <w:rPr>
          <w:rFonts w:ascii="Arial" w:eastAsia="Arial" w:hAnsi="Arial" w:cs="Arial"/>
          <w:lang w:eastAsia="cs-CZ"/>
        </w:rPr>
        <w:t>k</w:t>
      </w:r>
      <w:r w:rsidR="004F310D" w:rsidRPr="00C5461E">
        <w:rPr>
          <w:rFonts w:ascii="Arial" w:eastAsia="Arial" w:hAnsi="Arial" w:cs="Arial"/>
          <w:lang w:eastAsia="cs-CZ"/>
        </w:rPr>
        <w:t>oordinace vývoje a programování složitých informačních a</w:t>
      </w:r>
      <w:r w:rsidR="00C5461E">
        <w:rPr>
          <w:rFonts w:ascii="Arial" w:eastAsia="Arial" w:hAnsi="Arial" w:cs="Arial"/>
          <w:lang w:eastAsia="cs-CZ"/>
        </w:rPr>
        <w:t xml:space="preserve"> </w:t>
      </w:r>
      <w:r w:rsidR="004F310D" w:rsidRPr="00C5461E">
        <w:rPr>
          <w:rFonts w:ascii="Arial" w:eastAsia="Arial" w:hAnsi="Arial" w:cs="Arial"/>
          <w:lang w:eastAsia="cs-CZ"/>
        </w:rPr>
        <w:t>komunikačních systémů s víceuživatelským rozhraním, složitým datovým modelem a velkým množství integrací s okolními systémy, tvorby vývojové</w:t>
      </w:r>
      <w:r w:rsidR="00C5461E">
        <w:rPr>
          <w:rFonts w:ascii="Arial" w:eastAsia="Arial" w:hAnsi="Arial" w:cs="Arial"/>
          <w:lang w:eastAsia="cs-CZ"/>
        </w:rPr>
        <w:t xml:space="preserve"> </w:t>
      </w:r>
      <w:r w:rsidR="004F310D" w:rsidRPr="00C5461E">
        <w:rPr>
          <w:rFonts w:ascii="Arial" w:eastAsia="Arial" w:hAnsi="Arial" w:cs="Arial"/>
          <w:lang w:eastAsia="cs-CZ"/>
        </w:rPr>
        <w:t>dokumentace a návrhu optimálního programového vybavení nebo</w:t>
      </w:r>
      <w:r w:rsidR="00C5461E">
        <w:rPr>
          <w:rFonts w:ascii="Arial" w:eastAsia="Arial" w:hAnsi="Arial" w:cs="Arial"/>
          <w:lang w:eastAsia="cs-CZ"/>
        </w:rPr>
        <w:t xml:space="preserve"> </w:t>
      </w:r>
      <w:r w:rsidR="004F310D" w:rsidRPr="00C5461E">
        <w:rPr>
          <w:rFonts w:ascii="Arial" w:eastAsia="Arial" w:hAnsi="Arial" w:cs="Arial"/>
          <w:lang w:eastAsia="cs-CZ"/>
        </w:rPr>
        <w:t>navrhování složitých informačních a komunikačních systémů veřejné</w:t>
      </w:r>
      <w:r w:rsidR="00C5461E">
        <w:rPr>
          <w:rFonts w:ascii="Arial" w:eastAsia="Arial" w:hAnsi="Arial" w:cs="Arial"/>
          <w:lang w:eastAsia="cs-CZ"/>
        </w:rPr>
        <w:t xml:space="preserve"> </w:t>
      </w:r>
      <w:r w:rsidR="004F310D" w:rsidRPr="00C5461E">
        <w:rPr>
          <w:rFonts w:ascii="Arial" w:eastAsia="Arial" w:hAnsi="Arial" w:cs="Arial"/>
          <w:lang w:eastAsia="cs-CZ"/>
        </w:rPr>
        <w:t>správy (eGovernment) s celostátní architekturou;</w:t>
      </w:r>
    </w:p>
    <w:p w14:paraId="42A39809" w14:textId="24A2BFFE" w:rsidR="004F310D" w:rsidRPr="00C5461E" w:rsidRDefault="00EF0FAD" w:rsidP="00394C7D">
      <w:pPr>
        <w:pStyle w:val="Odstavecseseznamem"/>
        <w:numPr>
          <w:ilvl w:val="0"/>
          <w:numId w:val="16"/>
        </w:numPr>
        <w:autoSpaceDE w:val="0"/>
        <w:autoSpaceDN w:val="0"/>
        <w:adjustRightInd w:val="0"/>
        <w:spacing w:after="120" w:line="240" w:lineRule="auto"/>
        <w:ind w:left="284" w:hanging="284"/>
        <w:jc w:val="both"/>
        <w:rPr>
          <w:rFonts w:ascii="Arial" w:eastAsia="Arial" w:hAnsi="Arial" w:cs="Arial"/>
          <w:lang w:eastAsia="cs-CZ"/>
        </w:rPr>
      </w:pPr>
      <w:r>
        <w:rPr>
          <w:rFonts w:ascii="Arial" w:eastAsia="Arial" w:hAnsi="Arial" w:cs="Arial"/>
          <w:lang w:eastAsia="cs-CZ"/>
        </w:rPr>
        <w:t>r</w:t>
      </w:r>
      <w:r w:rsidR="004F310D" w:rsidRPr="00C5461E">
        <w:rPr>
          <w:rFonts w:ascii="Arial" w:eastAsia="Arial" w:hAnsi="Arial" w:cs="Arial"/>
          <w:lang w:eastAsia="cs-CZ"/>
        </w:rPr>
        <w:t>ozvoj inovační strategie, vypracování a implementace</w:t>
      </w:r>
      <w:r w:rsidR="00C5461E">
        <w:rPr>
          <w:rFonts w:ascii="Arial" w:eastAsia="Arial" w:hAnsi="Arial" w:cs="Arial"/>
          <w:lang w:eastAsia="cs-CZ"/>
        </w:rPr>
        <w:t xml:space="preserve"> </w:t>
      </w:r>
      <w:r w:rsidR="004F310D" w:rsidRPr="00C5461E">
        <w:rPr>
          <w:rFonts w:ascii="Arial" w:eastAsia="Arial" w:hAnsi="Arial" w:cs="Arial"/>
          <w:lang w:eastAsia="cs-CZ"/>
        </w:rPr>
        <w:t>strategie inovací pro ministerstvo, včetně identifikace oblastí pro inovace a stanovení cílů;</w:t>
      </w:r>
    </w:p>
    <w:p w14:paraId="7DE5EF3A" w14:textId="719F4230" w:rsidR="004F310D" w:rsidRPr="00C5461E" w:rsidRDefault="00EF0FAD" w:rsidP="00394C7D">
      <w:pPr>
        <w:pStyle w:val="Odstavecseseznamem"/>
        <w:numPr>
          <w:ilvl w:val="0"/>
          <w:numId w:val="16"/>
        </w:numPr>
        <w:autoSpaceDE w:val="0"/>
        <w:autoSpaceDN w:val="0"/>
        <w:adjustRightInd w:val="0"/>
        <w:spacing w:after="120" w:line="240" w:lineRule="auto"/>
        <w:ind w:left="284" w:hanging="284"/>
        <w:jc w:val="both"/>
        <w:rPr>
          <w:rFonts w:ascii="Arial" w:eastAsia="Arial" w:hAnsi="Arial" w:cs="Arial"/>
          <w:lang w:eastAsia="cs-CZ"/>
        </w:rPr>
      </w:pPr>
      <w:r>
        <w:rPr>
          <w:rFonts w:ascii="Arial" w:eastAsia="Arial" w:hAnsi="Arial" w:cs="Arial"/>
          <w:lang w:eastAsia="cs-CZ"/>
        </w:rPr>
        <w:t>i</w:t>
      </w:r>
      <w:r w:rsidR="004F310D" w:rsidRPr="00C5461E">
        <w:rPr>
          <w:rFonts w:ascii="Arial" w:eastAsia="Arial" w:hAnsi="Arial" w:cs="Arial"/>
          <w:lang w:eastAsia="cs-CZ"/>
        </w:rPr>
        <w:t>dentifikace a výběr inovačních</w:t>
      </w:r>
      <w:r w:rsidR="00C5461E" w:rsidRPr="00C5461E">
        <w:rPr>
          <w:rFonts w:ascii="Arial" w:eastAsia="Arial" w:hAnsi="Arial" w:cs="Arial"/>
          <w:lang w:eastAsia="cs-CZ"/>
        </w:rPr>
        <w:t xml:space="preserve"> </w:t>
      </w:r>
      <w:r w:rsidR="004F310D" w:rsidRPr="00C5461E">
        <w:rPr>
          <w:rFonts w:ascii="Arial" w:eastAsia="Arial" w:hAnsi="Arial" w:cs="Arial"/>
          <w:lang w:eastAsia="cs-CZ"/>
        </w:rPr>
        <w:t>projektů, tzv hledání a výběr projektů,</w:t>
      </w:r>
      <w:r w:rsidR="00C5461E" w:rsidRPr="00C5461E">
        <w:rPr>
          <w:rFonts w:ascii="Arial" w:eastAsia="Arial" w:hAnsi="Arial" w:cs="Arial"/>
          <w:lang w:eastAsia="cs-CZ"/>
        </w:rPr>
        <w:t xml:space="preserve"> </w:t>
      </w:r>
      <w:r w:rsidR="004F310D" w:rsidRPr="00C5461E">
        <w:rPr>
          <w:rFonts w:ascii="Arial" w:eastAsia="Arial" w:hAnsi="Arial" w:cs="Arial"/>
          <w:lang w:eastAsia="cs-CZ"/>
        </w:rPr>
        <w:t>které mají potenciál přinést inovace a</w:t>
      </w:r>
      <w:r w:rsidR="004F310D" w:rsidRPr="00C5461E">
        <w:rPr>
          <w:rFonts w:ascii="ArialMT" w:eastAsia="Arial" w:hAnsi="ArialMT" w:cs="ArialMT"/>
          <w:lang w:eastAsia="cs-CZ"/>
        </w:rPr>
        <w:t xml:space="preserve"> </w:t>
      </w:r>
      <w:r w:rsidR="004F310D" w:rsidRPr="00C5461E">
        <w:rPr>
          <w:rFonts w:ascii="Arial" w:eastAsia="Arial" w:hAnsi="Arial" w:cs="Arial"/>
          <w:lang w:eastAsia="cs-CZ"/>
        </w:rPr>
        <w:t>zlepšení procesů, produktů nebo</w:t>
      </w:r>
      <w:r w:rsidR="00C5461E" w:rsidRPr="00C5461E">
        <w:rPr>
          <w:rFonts w:ascii="Arial" w:eastAsia="Arial" w:hAnsi="Arial" w:cs="Arial"/>
          <w:lang w:eastAsia="cs-CZ"/>
        </w:rPr>
        <w:t xml:space="preserve"> </w:t>
      </w:r>
      <w:r w:rsidR="004F310D" w:rsidRPr="00C5461E">
        <w:rPr>
          <w:rFonts w:ascii="Arial" w:eastAsia="Arial" w:hAnsi="Arial" w:cs="Arial"/>
          <w:lang w:eastAsia="cs-CZ"/>
        </w:rPr>
        <w:t>služeb</w:t>
      </w:r>
      <w:r w:rsidR="00C5461E" w:rsidRPr="00C5461E">
        <w:rPr>
          <w:rFonts w:ascii="Arial" w:eastAsia="Arial" w:hAnsi="Arial" w:cs="Arial"/>
          <w:lang w:eastAsia="cs-CZ"/>
        </w:rPr>
        <w:t xml:space="preserve"> </w:t>
      </w:r>
      <w:r w:rsidR="004F310D" w:rsidRPr="00C5461E">
        <w:rPr>
          <w:rFonts w:ascii="Arial" w:eastAsia="Arial" w:hAnsi="Arial" w:cs="Arial"/>
          <w:lang w:eastAsia="cs-CZ"/>
        </w:rPr>
        <w:t>pro ministerstvo</w:t>
      </w:r>
      <w:r w:rsidR="00C5461E">
        <w:rPr>
          <w:rFonts w:ascii="Arial" w:eastAsia="Arial" w:hAnsi="Arial" w:cs="Arial"/>
          <w:lang w:eastAsia="cs-CZ"/>
        </w:rPr>
        <w:t>;</w:t>
      </w:r>
    </w:p>
    <w:p w14:paraId="20A8FD6F" w14:textId="65DAADAB" w:rsidR="004F310D" w:rsidRPr="00394C7D" w:rsidRDefault="00EF0FAD" w:rsidP="00394C7D">
      <w:pPr>
        <w:pStyle w:val="Odstavecseseznamem"/>
        <w:numPr>
          <w:ilvl w:val="0"/>
          <w:numId w:val="16"/>
        </w:numPr>
        <w:autoSpaceDE w:val="0"/>
        <w:autoSpaceDN w:val="0"/>
        <w:adjustRightInd w:val="0"/>
        <w:spacing w:after="120" w:line="240" w:lineRule="auto"/>
        <w:ind w:left="284" w:hanging="284"/>
        <w:jc w:val="both"/>
        <w:rPr>
          <w:rFonts w:ascii="Arial" w:eastAsia="Arial" w:hAnsi="Arial" w:cs="Arial"/>
          <w:lang w:eastAsia="cs-CZ"/>
        </w:rPr>
      </w:pPr>
      <w:r>
        <w:rPr>
          <w:rFonts w:ascii="Arial" w:eastAsia="Arial" w:hAnsi="Arial" w:cs="Arial"/>
          <w:lang w:eastAsia="cs-CZ"/>
        </w:rPr>
        <w:t>v</w:t>
      </w:r>
      <w:r w:rsidR="004F310D" w:rsidRPr="00C5461E">
        <w:rPr>
          <w:rFonts w:ascii="Arial" w:eastAsia="Arial" w:hAnsi="Arial" w:cs="Arial"/>
          <w:lang w:eastAsia="cs-CZ"/>
        </w:rPr>
        <w:t>ypracování datové strategie vč.</w:t>
      </w:r>
      <w:r w:rsidR="00C5461E" w:rsidRPr="00C5461E">
        <w:rPr>
          <w:rFonts w:ascii="Arial" w:eastAsia="Arial" w:hAnsi="Arial" w:cs="Arial"/>
          <w:lang w:eastAsia="cs-CZ"/>
        </w:rPr>
        <w:t xml:space="preserve"> </w:t>
      </w:r>
      <w:r w:rsidR="004F310D" w:rsidRPr="00C5461E">
        <w:rPr>
          <w:rFonts w:ascii="Arial" w:eastAsia="Arial" w:hAnsi="Arial" w:cs="Arial"/>
          <w:lang w:eastAsia="cs-CZ"/>
        </w:rPr>
        <w:t>vytváření strategie pro sběr,</w:t>
      </w:r>
      <w:r w:rsidR="00C5461E" w:rsidRPr="00C5461E">
        <w:rPr>
          <w:rFonts w:ascii="Arial" w:eastAsia="Arial" w:hAnsi="Arial" w:cs="Arial"/>
          <w:lang w:eastAsia="cs-CZ"/>
        </w:rPr>
        <w:t xml:space="preserve"> </w:t>
      </w:r>
      <w:r w:rsidR="004F310D" w:rsidRPr="00C5461E">
        <w:rPr>
          <w:rFonts w:ascii="Arial" w:eastAsia="Arial" w:hAnsi="Arial" w:cs="Arial"/>
          <w:lang w:eastAsia="cs-CZ"/>
        </w:rPr>
        <w:t xml:space="preserve">zpracování, analýzu </w:t>
      </w:r>
      <w:r w:rsidR="004F310D" w:rsidRPr="00394C7D">
        <w:rPr>
          <w:rFonts w:ascii="Arial" w:eastAsia="Arial" w:hAnsi="Arial" w:cs="Arial"/>
          <w:lang w:eastAsia="cs-CZ"/>
        </w:rPr>
        <w:t>a využití dat</w:t>
      </w:r>
      <w:r w:rsidR="00C5461E" w:rsidRPr="00394C7D">
        <w:rPr>
          <w:rFonts w:ascii="Arial" w:eastAsia="Arial" w:hAnsi="Arial" w:cs="Arial"/>
          <w:lang w:eastAsia="cs-CZ"/>
        </w:rPr>
        <w:t>;</w:t>
      </w:r>
    </w:p>
    <w:p w14:paraId="396F0C0F" w14:textId="183A3159" w:rsidR="004F310D" w:rsidRPr="00C5461E" w:rsidRDefault="00EF0FAD" w:rsidP="00394C7D">
      <w:pPr>
        <w:pStyle w:val="Odstavecseseznamem"/>
        <w:numPr>
          <w:ilvl w:val="0"/>
          <w:numId w:val="16"/>
        </w:numPr>
        <w:autoSpaceDE w:val="0"/>
        <w:autoSpaceDN w:val="0"/>
        <w:adjustRightInd w:val="0"/>
        <w:spacing w:after="120" w:line="240" w:lineRule="auto"/>
        <w:ind w:left="284" w:hanging="284"/>
        <w:jc w:val="both"/>
        <w:rPr>
          <w:rFonts w:ascii="Arial" w:eastAsia="Arial" w:hAnsi="Arial" w:cs="Arial"/>
          <w:lang w:eastAsia="cs-CZ"/>
        </w:rPr>
      </w:pPr>
      <w:r>
        <w:rPr>
          <w:rFonts w:ascii="Arial" w:eastAsia="Arial" w:hAnsi="Arial" w:cs="Arial"/>
          <w:lang w:eastAsia="cs-CZ"/>
        </w:rPr>
        <w:t>z</w:t>
      </w:r>
      <w:r w:rsidR="004F310D" w:rsidRPr="00C5461E">
        <w:rPr>
          <w:rFonts w:ascii="Arial" w:eastAsia="Arial" w:hAnsi="Arial" w:cs="Arial"/>
          <w:lang w:eastAsia="cs-CZ"/>
        </w:rPr>
        <w:t>ajištění kvality, integrity a</w:t>
      </w:r>
      <w:r w:rsidR="00C5461E" w:rsidRPr="00C5461E">
        <w:rPr>
          <w:rFonts w:ascii="Arial" w:eastAsia="Arial" w:hAnsi="Arial" w:cs="Arial"/>
          <w:lang w:eastAsia="cs-CZ"/>
        </w:rPr>
        <w:t xml:space="preserve"> </w:t>
      </w:r>
      <w:r w:rsidR="004F310D" w:rsidRPr="00C5461E">
        <w:rPr>
          <w:rFonts w:ascii="Arial" w:eastAsia="Arial" w:hAnsi="Arial" w:cs="Arial"/>
          <w:lang w:eastAsia="cs-CZ"/>
        </w:rPr>
        <w:t>bezpečnosti dat v organizaci vč.</w:t>
      </w:r>
      <w:r w:rsidR="00C5461E" w:rsidRPr="00C5461E">
        <w:rPr>
          <w:rFonts w:ascii="Arial" w:eastAsia="Arial" w:hAnsi="Arial" w:cs="Arial"/>
          <w:lang w:eastAsia="cs-CZ"/>
        </w:rPr>
        <w:t xml:space="preserve"> </w:t>
      </w:r>
      <w:r w:rsidR="004F310D" w:rsidRPr="00C5461E">
        <w:rPr>
          <w:rFonts w:ascii="Arial" w:eastAsia="Arial" w:hAnsi="Arial" w:cs="Arial"/>
          <w:lang w:eastAsia="cs-CZ"/>
        </w:rPr>
        <w:t>zajištění dat</w:t>
      </w:r>
      <w:r w:rsidR="00C5461E" w:rsidRPr="00C5461E">
        <w:rPr>
          <w:rFonts w:ascii="Arial" w:eastAsia="Arial" w:hAnsi="Arial" w:cs="Arial"/>
          <w:lang w:eastAsia="cs-CZ"/>
        </w:rPr>
        <w:t xml:space="preserve"> </w:t>
      </w:r>
      <w:r w:rsidR="004F310D" w:rsidRPr="00C5461E">
        <w:rPr>
          <w:rFonts w:ascii="Arial" w:eastAsia="Arial" w:hAnsi="Arial" w:cs="Arial"/>
          <w:lang w:eastAsia="cs-CZ"/>
        </w:rPr>
        <w:t>pro podporu rozhodování a</w:t>
      </w:r>
      <w:r w:rsidR="00C5461E" w:rsidRPr="00C5461E">
        <w:rPr>
          <w:rFonts w:ascii="Arial" w:eastAsia="Arial" w:hAnsi="Arial" w:cs="Arial"/>
          <w:lang w:eastAsia="cs-CZ"/>
        </w:rPr>
        <w:t xml:space="preserve"> </w:t>
      </w:r>
      <w:r w:rsidR="004F310D" w:rsidRPr="00C5461E">
        <w:rPr>
          <w:rFonts w:ascii="Arial" w:eastAsia="Arial" w:hAnsi="Arial" w:cs="Arial"/>
          <w:lang w:eastAsia="cs-CZ"/>
        </w:rPr>
        <w:t>identifikaci nových příležitostí</w:t>
      </w:r>
      <w:r w:rsidR="00C5461E">
        <w:rPr>
          <w:rFonts w:ascii="Arial" w:eastAsia="Arial" w:hAnsi="Arial" w:cs="Arial"/>
          <w:lang w:eastAsia="cs-CZ"/>
        </w:rPr>
        <w:t>;</w:t>
      </w:r>
    </w:p>
    <w:p w14:paraId="35CF2420" w14:textId="605B0F1E" w:rsidR="004F310D" w:rsidRPr="00C5461E" w:rsidRDefault="00EF0FAD" w:rsidP="00394C7D">
      <w:pPr>
        <w:pStyle w:val="Odstavecseseznamem"/>
        <w:numPr>
          <w:ilvl w:val="0"/>
          <w:numId w:val="16"/>
        </w:numPr>
        <w:autoSpaceDE w:val="0"/>
        <w:autoSpaceDN w:val="0"/>
        <w:adjustRightInd w:val="0"/>
        <w:spacing w:after="120" w:line="240" w:lineRule="auto"/>
        <w:ind w:left="284" w:hanging="284"/>
        <w:jc w:val="both"/>
        <w:rPr>
          <w:rFonts w:ascii="Arial" w:eastAsia="Arial" w:hAnsi="Arial" w:cs="Arial"/>
          <w:lang w:eastAsia="cs-CZ"/>
        </w:rPr>
      </w:pPr>
      <w:r>
        <w:rPr>
          <w:rFonts w:ascii="Arial" w:eastAsia="Arial" w:hAnsi="Arial" w:cs="Arial"/>
          <w:lang w:eastAsia="cs-CZ"/>
        </w:rPr>
        <w:t>p</w:t>
      </w:r>
      <w:r w:rsidR="004F310D" w:rsidRPr="00C5461E">
        <w:rPr>
          <w:rFonts w:ascii="Arial" w:eastAsia="Arial" w:hAnsi="Arial" w:cs="Arial"/>
          <w:lang w:eastAsia="cs-CZ"/>
        </w:rPr>
        <w:t>odpora a rozvoj datové gramotnosti</w:t>
      </w:r>
      <w:r w:rsidR="00C5461E" w:rsidRPr="00C5461E">
        <w:rPr>
          <w:rFonts w:ascii="Arial" w:eastAsia="Arial" w:hAnsi="Arial" w:cs="Arial"/>
          <w:lang w:eastAsia="cs-CZ"/>
        </w:rPr>
        <w:t xml:space="preserve"> </w:t>
      </w:r>
      <w:r w:rsidR="004F310D" w:rsidRPr="00C5461E">
        <w:rPr>
          <w:rFonts w:ascii="Arial" w:eastAsia="Arial" w:hAnsi="Arial" w:cs="Arial"/>
          <w:lang w:eastAsia="cs-CZ"/>
        </w:rPr>
        <w:t>a kultury v</w:t>
      </w:r>
      <w:r w:rsidR="00C5461E">
        <w:rPr>
          <w:rFonts w:ascii="Arial" w:eastAsia="Arial" w:hAnsi="Arial" w:cs="Arial"/>
          <w:lang w:eastAsia="cs-CZ"/>
        </w:rPr>
        <w:t> </w:t>
      </w:r>
      <w:r w:rsidR="004F310D" w:rsidRPr="00C5461E">
        <w:rPr>
          <w:rFonts w:ascii="Arial" w:eastAsia="Arial" w:hAnsi="Arial" w:cs="Arial"/>
          <w:lang w:eastAsia="cs-CZ"/>
        </w:rPr>
        <w:t>organizaci</w:t>
      </w:r>
      <w:r w:rsidR="00C5461E">
        <w:rPr>
          <w:rFonts w:ascii="Arial" w:eastAsia="Arial" w:hAnsi="Arial" w:cs="Arial"/>
          <w:lang w:eastAsia="cs-CZ"/>
        </w:rPr>
        <w:t>;</w:t>
      </w:r>
    </w:p>
    <w:p w14:paraId="153A7E91" w14:textId="1A8F37EA" w:rsidR="004F310D" w:rsidRPr="00C5461E" w:rsidRDefault="00EF0FAD" w:rsidP="00394C7D">
      <w:pPr>
        <w:pStyle w:val="Odstavecseseznamem"/>
        <w:numPr>
          <w:ilvl w:val="0"/>
          <w:numId w:val="16"/>
        </w:numPr>
        <w:autoSpaceDE w:val="0"/>
        <w:autoSpaceDN w:val="0"/>
        <w:adjustRightInd w:val="0"/>
        <w:spacing w:after="120" w:line="240" w:lineRule="auto"/>
        <w:ind w:left="284" w:hanging="284"/>
        <w:jc w:val="both"/>
        <w:rPr>
          <w:rFonts w:ascii="Arial" w:eastAsia="Arial" w:hAnsi="Arial" w:cs="Arial"/>
          <w:lang w:eastAsia="cs-CZ"/>
        </w:rPr>
      </w:pPr>
      <w:r>
        <w:rPr>
          <w:rFonts w:ascii="Arial" w:eastAsia="Arial" w:hAnsi="Arial" w:cs="Arial"/>
          <w:lang w:eastAsia="cs-CZ"/>
        </w:rPr>
        <w:t>r</w:t>
      </w:r>
      <w:r w:rsidR="004F310D" w:rsidRPr="00C5461E">
        <w:rPr>
          <w:rFonts w:ascii="Arial" w:eastAsia="Arial" w:hAnsi="Arial" w:cs="Arial"/>
          <w:lang w:eastAsia="cs-CZ"/>
        </w:rPr>
        <w:t>ealizace projektů eGovernmentu,</w:t>
      </w:r>
      <w:r w:rsidR="00C5461E" w:rsidRPr="00C5461E">
        <w:rPr>
          <w:rFonts w:ascii="Arial" w:eastAsia="Arial" w:hAnsi="Arial" w:cs="Arial"/>
          <w:lang w:eastAsia="cs-CZ"/>
        </w:rPr>
        <w:t xml:space="preserve"> </w:t>
      </w:r>
      <w:r w:rsidR="004F310D" w:rsidRPr="00C5461E">
        <w:rPr>
          <w:rFonts w:ascii="Arial" w:eastAsia="Arial" w:hAnsi="Arial" w:cs="Arial"/>
          <w:lang w:eastAsia="cs-CZ"/>
        </w:rPr>
        <w:t>jako je digitalizace služeb a procesů</w:t>
      </w:r>
      <w:r w:rsidR="00C5461E">
        <w:rPr>
          <w:rFonts w:ascii="Arial" w:eastAsia="Arial" w:hAnsi="Arial" w:cs="Arial"/>
          <w:lang w:eastAsia="cs-CZ"/>
        </w:rPr>
        <w:t>;</w:t>
      </w:r>
    </w:p>
    <w:p w14:paraId="54D416E7" w14:textId="3362156A" w:rsidR="00710202" w:rsidRDefault="00EF0FAD" w:rsidP="00394C7D">
      <w:pPr>
        <w:pStyle w:val="Odstavecseseznamem"/>
        <w:numPr>
          <w:ilvl w:val="0"/>
          <w:numId w:val="16"/>
        </w:numPr>
        <w:autoSpaceDE w:val="0"/>
        <w:autoSpaceDN w:val="0"/>
        <w:adjustRightInd w:val="0"/>
        <w:spacing w:after="120" w:line="240" w:lineRule="auto"/>
        <w:ind w:left="284" w:hanging="284"/>
        <w:jc w:val="both"/>
        <w:rPr>
          <w:rFonts w:ascii="Arial" w:eastAsia="Arial" w:hAnsi="Arial" w:cs="Arial"/>
          <w:lang w:eastAsia="cs-CZ"/>
        </w:rPr>
      </w:pPr>
      <w:r>
        <w:rPr>
          <w:rFonts w:ascii="Arial" w:eastAsia="Arial" w:hAnsi="Arial" w:cs="Arial"/>
          <w:lang w:eastAsia="cs-CZ"/>
        </w:rPr>
        <w:t>z</w:t>
      </w:r>
      <w:r w:rsidR="004F310D" w:rsidRPr="00C5461E">
        <w:rPr>
          <w:rFonts w:ascii="Arial" w:eastAsia="Arial" w:hAnsi="Arial" w:cs="Arial"/>
          <w:lang w:eastAsia="cs-CZ"/>
        </w:rPr>
        <w:t>ajištění interoperability mez</w:t>
      </w:r>
      <w:r w:rsidR="00C5461E">
        <w:rPr>
          <w:rFonts w:ascii="Arial" w:eastAsia="Arial" w:hAnsi="Arial" w:cs="Arial"/>
          <w:lang w:eastAsia="cs-CZ"/>
        </w:rPr>
        <w:t xml:space="preserve">i </w:t>
      </w:r>
      <w:r w:rsidR="004F310D" w:rsidRPr="00C5461E">
        <w:rPr>
          <w:rFonts w:ascii="Arial" w:eastAsia="Arial" w:hAnsi="Arial" w:cs="Arial"/>
          <w:lang w:eastAsia="cs-CZ"/>
        </w:rPr>
        <w:t>různými systémy a službami</w:t>
      </w:r>
      <w:r w:rsidR="00710202">
        <w:rPr>
          <w:rFonts w:ascii="Arial" w:eastAsia="Arial" w:hAnsi="Arial" w:cs="Arial"/>
          <w:lang w:eastAsia="cs-CZ"/>
        </w:rPr>
        <w:t>;</w:t>
      </w:r>
    </w:p>
    <w:p w14:paraId="3084C7C5" w14:textId="24FF93C6" w:rsidR="004F310D" w:rsidRPr="00394C7D" w:rsidRDefault="00EF0FAD" w:rsidP="00394C7D">
      <w:pPr>
        <w:pStyle w:val="Odstavecseseznamem"/>
        <w:numPr>
          <w:ilvl w:val="0"/>
          <w:numId w:val="16"/>
        </w:numPr>
        <w:autoSpaceDE w:val="0"/>
        <w:autoSpaceDN w:val="0"/>
        <w:adjustRightInd w:val="0"/>
        <w:spacing w:after="120" w:line="240" w:lineRule="auto"/>
        <w:ind w:left="284" w:hanging="284"/>
        <w:jc w:val="both"/>
        <w:rPr>
          <w:rFonts w:ascii="Arial" w:eastAsia="Arial" w:hAnsi="Arial" w:cs="Arial"/>
          <w:lang w:eastAsia="cs-CZ"/>
        </w:rPr>
      </w:pPr>
      <w:r>
        <w:rPr>
          <w:rFonts w:ascii="Arial" w:eastAsia="Arial" w:hAnsi="Arial" w:cs="Arial"/>
          <w:lang w:eastAsia="cs-CZ"/>
        </w:rPr>
        <w:t>s</w:t>
      </w:r>
      <w:r w:rsidR="004F310D" w:rsidRPr="00710202">
        <w:rPr>
          <w:rFonts w:ascii="Arial" w:eastAsia="Arial" w:hAnsi="Arial" w:cs="Arial"/>
          <w:lang w:eastAsia="cs-CZ"/>
        </w:rPr>
        <w:t>polupráce s ostatními oddělením</w:t>
      </w:r>
      <w:r w:rsidR="00710202">
        <w:rPr>
          <w:rFonts w:ascii="Arial" w:eastAsia="Arial" w:hAnsi="Arial" w:cs="Arial"/>
          <w:lang w:eastAsia="cs-CZ"/>
        </w:rPr>
        <w:t xml:space="preserve"> </w:t>
      </w:r>
      <w:r w:rsidR="004F310D" w:rsidRPr="00710202">
        <w:rPr>
          <w:rFonts w:ascii="Arial" w:eastAsia="Arial" w:hAnsi="Arial" w:cs="Arial"/>
          <w:lang w:eastAsia="cs-CZ"/>
        </w:rPr>
        <w:t>pro zajištění integrace inovací,</w:t>
      </w:r>
      <w:r w:rsidR="00394C7D">
        <w:rPr>
          <w:rFonts w:ascii="Arial" w:eastAsia="Arial" w:hAnsi="Arial" w:cs="Arial"/>
          <w:lang w:eastAsia="cs-CZ"/>
        </w:rPr>
        <w:t xml:space="preserve"> </w:t>
      </w:r>
      <w:r w:rsidR="004F310D" w:rsidRPr="00394C7D">
        <w:rPr>
          <w:rFonts w:ascii="Arial" w:eastAsia="Arial" w:hAnsi="Arial" w:cs="Arial"/>
          <w:lang w:eastAsia="cs-CZ"/>
        </w:rPr>
        <w:t xml:space="preserve">datové strategie </w:t>
      </w:r>
      <w:r w:rsidR="00394C7D">
        <w:rPr>
          <w:rFonts w:ascii="Arial" w:eastAsia="Arial" w:hAnsi="Arial" w:cs="Arial"/>
          <w:lang w:eastAsia="cs-CZ"/>
        </w:rPr>
        <w:br/>
      </w:r>
      <w:r w:rsidR="004F310D" w:rsidRPr="00394C7D">
        <w:rPr>
          <w:rFonts w:ascii="Arial" w:eastAsia="Arial" w:hAnsi="Arial" w:cs="Arial"/>
          <w:lang w:eastAsia="cs-CZ"/>
        </w:rPr>
        <w:t>a eGovernmentu do</w:t>
      </w:r>
      <w:r w:rsidR="00710202" w:rsidRPr="00394C7D">
        <w:rPr>
          <w:rFonts w:ascii="Arial" w:eastAsia="Arial" w:hAnsi="Arial" w:cs="Arial"/>
          <w:lang w:eastAsia="cs-CZ"/>
        </w:rPr>
        <w:t xml:space="preserve"> </w:t>
      </w:r>
      <w:r w:rsidR="004F310D" w:rsidRPr="00394C7D">
        <w:rPr>
          <w:rFonts w:ascii="Arial" w:eastAsia="Arial" w:hAnsi="Arial" w:cs="Arial"/>
          <w:lang w:eastAsia="cs-CZ"/>
        </w:rPr>
        <w:t>celkové strategie organizace</w:t>
      </w:r>
      <w:r w:rsidR="00710202" w:rsidRPr="00394C7D">
        <w:rPr>
          <w:rFonts w:ascii="Arial" w:eastAsia="Arial" w:hAnsi="Arial" w:cs="Arial"/>
          <w:lang w:eastAsia="cs-CZ"/>
        </w:rPr>
        <w:t>;</w:t>
      </w:r>
    </w:p>
    <w:p w14:paraId="792051BB" w14:textId="5A47D1CD" w:rsidR="004F310D" w:rsidRPr="00394C7D" w:rsidRDefault="00710202" w:rsidP="00394C7D">
      <w:pPr>
        <w:pStyle w:val="Odstavecseseznamem"/>
        <w:numPr>
          <w:ilvl w:val="0"/>
          <w:numId w:val="17"/>
        </w:numPr>
        <w:autoSpaceDE w:val="0"/>
        <w:autoSpaceDN w:val="0"/>
        <w:adjustRightInd w:val="0"/>
        <w:spacing w:after="120" w:line="240" w:lineRule="auto"/>
        <w:ind w:left="0" w:hanging="142"/>
        <w:rPr>
          <w:rFonts w:ascii="Arial" w:eastAsia="Arial" w:hAnsi="Arial" w:cs="Arial"/>
          <w:lang w:eastAsia="cs-CZ"/>
        </w:rPr>
      </w:pPr>
      <w:r>
        <w:rPr>
          <w:rFonts w:ascii="Arial" w:eastAsia="Arial" w:hAnsi="Arial" w:cs="Arial"/>
          <w:lang w:eastAsia="cs-CZ"/>
        </w:rPr>
        <w:lastRenderedPageBreak/>
        <w:t xml:space="preserve"> </w:t>
      </w:r>
      <w:r w:rsidR="00EF0FAD">
        <w:rPr>
          <w:rFonts w:ascii="Arial" w:eastAsia="Arial" w:hAnsi="Arial" w:cs="Arial"/>
          <w:lang w:eastAsia="cs-CZ"/>
        </w:rPr>
        <w:t>k</w:t>
      </w:r>
      <w:r w:rsidR="004F310D" w:rsidRPr="00710202">
        <w:rPr>
          <w:rFonts w:ascii="Arial" w:eastAsia="Arial" w:hAnsi="Arial" w:cs="Arial"/>
          <w:lang w:eastAsia="cs-CZ"/>
        </w:rPr>
        <w:t>omunikace s externími subjekty,</w:t>
      </w:r>
      <w:r w:rsidRPr="00710202">
        <w:rPr>
          <w:rFonts w:ascii="Arial" w:eastAsia="Arial" w:hAnsi="Arial" w:cs="Arial"/>
          <w:lang w:eastAsia="cs-CZ"/>
        </w:rPr>
        <w:t xml:space="preserve"> </w:t>
      </w:r>
      <w:r w:rsidR="004F310D" w:rsidRPr="00710202">
        <w:rPr>
          <w:rFonts w:ascii="Arial" w:eastAsia="Arial" w:hAnsi="Arial" w:cs="Arial"/>
          <w:lang w:eastAsia="cs-CZ"/>
        </w:rPr>
        <w:t>jako jsou orgány veřejné správy,</w:t>
      </w:r>
      <w:r w:rsidRPr="00710202">
        <w:rPr>
          <w:rFonts w:ascii="Arial" w:eastAsia="Arial" w:hAnsi="Arial" w:cs="Arial"/>
          <w:lang w:eastAsia="cs-CZ"/>
        </w:rPr>
        <w:t xml:space="preserve"> </w:t>
      </w:r>
      <w:r w:rsidR="004F310D" w:rsidRPr="00710202">
        <w:rPr>
          <w:rFonts w:ascii="Arial" w:eastAsia="Arial" w:hAnsi="Arial" w:cs="Arial"/>
          <w:lang w:eastAsia="cs-CZ"/>
        </w:rPr>
        <w:t>podniky</w:t>
      </w:r>
      <w:r w:rsidR="00394C7D">
        <w:rPr>
          <w:rFonts w:ascii="Arial" w:eastAsia="Arial" w:hAnsi="Arial" w:cs="Arial"/>
          <w:lang w:eastAsia="cs-CZ"/>
        </w:rPr>
        <w:t xml:space="preserve"> </w:t>
      </w:r>
      <w:r w:rsidR="00394C7D">
        <w:rPr>
          <w:rFonts w:ascii="Arial" w:eastAsia="Arial" w:hAnsi="Arial" w:cs="Arial"/>
          <w:lang w:eastAsia="cs-CZ"/>
        </w:rPr>
        <w:br/>
      </w:r>
      <w:r w:rsidR="004F310D" w:rsidRPr="00394C7D">
        <w:rPr>
          <w:rFonts w:ascii="Arial" w:eastAsia="Arial" w:hAnsi="Arial" w:cs="Arial"/>
          <w:lang w:eastAsia="cs-CZ"/>
        </w:rPr>
        <w:t>a akademická sféra</w:t>
      </w:r>
      <w:r w:rsidRPr="00394C7D">
        <w:rPr>
          <w:rFonts w:ascii="Arial" w:eastAsia="Arial" w:hAnsi="Arial" w:cs="Arial"/>
          <w:lang w:eastAsia="cs-CZ"/>
        </w:rPr>
        <w:t>;</w:t>
      </w:r>
    </w:p>
    <w:p w14:paraId="0D95847C" w14:textId="6C4E2DA5" w:rsidR="004F310D" w:rsidRPr="00394C7D" w:rsidRDefault="00EF0FAD" w:rsidP="00710202">
      <w:pPr>
        <w:pStyle w:val="Odstavecseseznamem"/>
        <w:numPr>
          <w:ilvl w:val="0"/>
          <w:numId w:val="17"/>
        </w:numPr>
        <w:autoSpaceDE w:val="0"/>
        <w:autoSpaceDN w:val="0"/>
        <w:adjustRightInd w:val="0"/>
        <w:spacing w:after="120" w:line="240" w:lineRule="auto"/>
        <w:ind w:left="0" w:hanging="142"/>
        <w:rPr>
          <w:rFonts w:ascii="Arial" w:eastAsia="Arial" w:hAnsi="Arial" w:cs="Arial"/>
          <w:lang w:eastAsia="cs-CZ"/>
        </w:rPr>
      </w:pPr>
      <w:r>
        <w:rPr>
          <w:rFonts w:ascii="Arial" w:eastAsia="Arial" w:hAnsi="Arial" w:cs="Arial"/>
          <w:lang w:eastAsia="cs-CZ"/>
        </w:rPr>
        <w:t>m</w:t>
      </w:r>
      <w:r w:rsidR="004F310D" w:rsidRPr="00710202">
        <w:rPr>
          <w:rFonts w:ascii="Arial" w:eastAsia="Arial" w:hAnsi="Arial" w:cs="Arial"/>
          <w:lang w:eastAsia="cs-CZ"/>
        </w:rPr>
        <w:t>onitorování trendů a nových</w:t>
      </w:r>
      <w:r w:rsidR="00710202" w:rsidRPr="00710202">
        <w:rPr>
          <w:rFonts w:ascii="Arial" w:eastAsia="Arial" w:hAnsi="Arial" w:cs="Arial"/>
          <w:lang w:eastAsia="cs-CZ"/>
        </w:rPr>
        <w:t xml:space="preserve"> </w:t>
      </w:r>
      <w:r w:rsidR="004F310D" w:rsidRPr="00710202">
        <w:rPr>
          <w:rFonts w:ascii="Arial" w:eastAsia="Arial" w:hAnsi="Arial" w:cs="Arial"/>
          <w:lang w:eastAsia="cs-CZ"/>
        </w:rPr>
        <w:t>technologií pro identifikaci nových</w:t>
      </w:r>
      <w:r w:rsidR="00710202" w:rsidRPr="00710202">
        <w:rPr>
          <w:rFonts w:ascii="Arial" w:eastAsia="Arial" w:hAnsi="Arial" w:cs="Arial"/>
          <w:lang w:eastAsia="cs-CZ"/>
        </w:rPr>
        <w:t xml:space="preserve"> </w:t>
      </w:r>
      <w:r w:rsidR="004F310D" w:rsidRPr="00710202">
        <w:rPr>
          <w:rFonts w:ascii="Arial" w:eastAsia="Arial" w:hAnsi="Arial" w:cs="Arial"/>
          <w:lang w:eastAsia="cs-CZ"/>
        </w:rPr>
        <w:t>příležitostí</w:t>
      </w:r>
      <w:r w:rsidR="00394C7D">
        <w:rPr>
          <w:rFonts w:ascii="Arial" w:eastAsia="Arial" w:hAnsi="Arial" w:cs="Arial"/>
          <w:lang w:eastAsia="cs-CZ"/>
        </w:rPr>
        <w:t xml:space="preserve"> </w:t>
      </w:r>
      <w:r w:rsidR="004F310D" w:rsidRPr="00394C7D">
        <w:rPr>
          <w:rFonts w:ascii="Arial" w:eastAsia="Arial" w:hAnsi="Arial" w:cs="Arial"/>
          <w:lang w:eastAsia="cs-CZ"/>
        </w:rPr>
        <w:t>a hrozeb.</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38C4AC1" w14:textId="77777777"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81C9C30" w14:textId="44A88032" w:rsidR="001F06B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Služební míst</w:t>
      </w:r>
      <w:r w:rsidR="00254F6A">
        <w:rPr>
          <w:rFonts w:ascii="Arial" w:eastAsia="Arial" w:hAnsi="Arial" w:cs="Arial"/>
          <w:lang w:eastAsia="cs-CZ"/>
        </w:rPr>
        <w:t>a</w:t>
      </w:r>
      <w:r w:rsidRPr="0087580A">
        <w:rPr>
          <w:rFonts w:ascii="Arial" w:eastAsia="Arial" w:hAnsi="Arial" w:cs="Arial"/>
          <w:lang w:eastAsia="cs-CZ"/>
        </w:rPr>
        <w:t xml:space="preserve"> j</w:t>
      </w:r>
      <w:r w:rsidR="00254F6A">
        <w:rPr>
          <w:rFonts w:ascii="Arial" w:eastAsia="Arial" w:hAnsi="Arial" w:cs="Arial"/>
          <w:lang w:eastAsia="cs-CZ"/>
        </w:rPr>
        <w:t xml:space="preserve">sou </w:t>
      </w:r>
      <w:r w:rsidRPr="0087580A">
        <w:rPr>
          <w:rFonts w:ascii="Arial" w:eastAsia="Arial" w:hAnsi="Arial" w:cs="Arial"/>
          <w:lang w:eastAsia="cs-CZ"/>
        </w:rPr>
        <w:t>zařazen</w:t>
      </w:r>
      <w:r w:rsidR="00254F6A">
        <w:rPr>
          <w:rFonts w:ascii="Arial" w:eastAsia="Arial" w:hAnsi="Arial" w:cs="Arial"/>
          <w:lang w:eastAsia="cs-CZ"/>
        </w:rPr>
        <w:t>a</w:t>
      </w:r>
      <w:r w:rsidRPr="0087580A">
        <w:rPr>
          <w:rFonts w:ascii="Arial" w:eastAsia="Arial" w:hAnsi="Arial" w:cs="Arial"/>
          <w:lang w:eastAsia="cs-CZ"/>
        </w:rPr>
        <w:t xml:space="preserve"> podle přílohy č. 1 k zákonu o státní službě</w:t>
      </w:r>
      <w:r w:rsidR="00521659">
        <w:rPr>
          <w:rFonts w:ascii="Arial" w:eastAsia="Arial" w:hAnsi="Arial" w:cs="Arial"/>
          <w:lang w:eastAsia="cs-CZ"/>
        </w:rPr>
        <w:t xml:space="preserve"> </w:t>
      </w:r>
      <w:r w:rsidRPr="0087580A">
        <w:rPr>
          <w:rFonts w:ascii="Arial" w:eastAsia="Arial" w:hAnsi="Arial" w:cs="Arial"/>
          <w:b/>
          <w:bCs/>
          <w:lang w:eastAsia="cs-CZ"/>
        </w:rPr>
        <w:t>do</w:t>
      </w:r>
      <w:r w:rsidR="00521659">
        <w:rPr>
          <w:rFonts w:ascii="Arial" w:eastAsia="Arial" w:hAnsi="Arial" w:cs="Arial"/>
          <w:b/>
          <w:bCs/>
          <w:lang w:eastAsia="cs-CZ"/>
        </w:rPr>
        <w:t xml:space="preserve"> </w:t>
      </w:r>
      <w:r w:rsidRPr="0087580A">
        <w:rPr>
          <w:rFonts w:ascii="Arial" w:eastAsia="Arial" w:hAnsi="Arial" w:cs="Arial"/>
          <w:b/>
          <w:bCs/>
          <w:lang w:eastAsia="cs-CZ"/>
        </w:rPr>
        <w:t>1</w:t>
      </w:r>
      <w:r w:rsidR="006A1D69">
        <w:rPr>
          <w:rFonts w:ascii="Arial" w:eastAsia="Arial" w:hAnsi="Arial" w:cs="Arial"/>
          <w:b/>
          <w:bCs/>
          <w:lang w:eastAsia="cs-CZ"/>
        </w:rPr>
        <w:t>4</w:t>
      </w:r>
      <w:r w:rsidRPr="0087580A">
        <w:rPr>
          <w:rFonts w:ascii="Arial" w:eastAsia="Arial" w:hAnsi="Arial" w:cs="Arial"/>
          <w:b/>
          <w:bCs/>
          <w:lang w:eastAsia="cs-CZ"/>
        </w:rPr>
        <w:t>.</w:t>
      </w:r>
      <w:r w:rsidR="00254F6A">
        <w:rPr>
          <w:rFonts w:ascii="Arial" w:eastAsia="Arial" w:hAnsi="Arial" w:cs="Arial"/>
          <w:b/>
          <w:bCs/>
          <w:lang w:eastAsia="cs-CZ"/>
        </w:rPr>
        <w:t> </w:t>
      </w:r>
      <w:r w:rsidRPr="0087580A">
        <w:rPr>
          <w:rFonts w:ascii="Arial" w:eastAsia="Arial" w:hAnsi="Arial" w:cs="Arial"/>
          <w:b/>
          <w:bCs/>
          <w:lang w:eastAsia="cs-CZ"/>
        </w:rPr>
        <w:t>platové třídy</w:t>
      </w:r>
      <w:r w:rsidRPr="00521659">
        <w:rPr>
          <w:rFonts w:ascii="Arial" w:eastAsia="Arial" w:hAnsi="Arial" w:cs="Arial"/>
          <w:lang w:eastAsia="cs-CZ"/>
        </w:rPr>
        <w:t xml:space="preserve">. </w:t>
      </w:r>
    </w:p>
    <w:p w14:paraId="19295E41" w14:textId="77777777" w:rsidR="00424853" w:rsidRDefault="00424853" w:rsidP="001F06BA">
      <w:pPr>
        <w:autoSpaceDE w:val="0"/>
        <w:autoSpaceDN w:val="0"/>
        <w:adjustRightInd w:val="0"/>
        <w:spacing w:after="0" w:line="240" w:lineRule="auto"/>
        <w:jc w:val="both"/>
        <w:rPr>
          <w:rFonts w:ascii="Arial" w:eastAsia="Arial" w:hAnsi="Arial" w:cs="Arial"/>
          <w:b/>
          <w:bCs/>
          <w:lang w:eastAsia="cs-CZ"/>
        </w:rPr>
      </w:pPr>
    </w:p>
    <w:p w14:paraId="1E309E9F" w14:textId="4CB00E82"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4A41F388" w14:textId="4EB6EFDB" w:rsidR="001F06BA" w:rsidRPr="0087580A"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6A1D69">
        <w:rPr>
          <w:rFonts w:ascii="Arial" w:eastAsia="Arial" w:hAnsi="Arial" w:cs="Arial"/>
          <w:b/>
          <w:bCs/>
          <w:lang w:eastAsia="cs-CZ"/>
        </w:rPr>
        <w:t>6</w:t>
      </w:r>
      <w:r>
        <w:rPr>
          <w:rFonts w:ascii="Arial" w:eastAsia="Arial" w:hAnsi="Arial" w:cs="Arial"/>
          <w:b/>
          <w:bCs/>
          <w:lang w:eastAsia="cs-CZ"/>
        </w:rPr>
        <w:t>.</w:t>
      </w:r>
      <w:r w:rsidR="006A1D69">
        <w:rPr>
          <w:rFonts w:ascii="Arial" w:eastAsia="Arial" w:hAnsi="Arial" w:cs="Arial"/>
          <w:b/>
          <w:bCs/>
          <w:lang w:eastAsia="cs-CZ"/>
        </w:rPr>
        <w:t>24</w:t>
      </w:r>
      <w:r>
        <w:rPr>
          <w:rFonts w:ascii="Arial" w:eastAsia="Arial" w:hAnsi="Arial" w:cs="Arial"/>
          <w:b/>
          <w:bCs/>
          <w:lang w:eastAsia="cs-CZ"/>
        </w:rPr>
        <w:t>0</w:t>
      </w:r>
      <w:r w:rsidRPr="0004573A">
        <w:rPr>
          <w:rFonts w:ascii="Arial" w:eastAsia="Arial" w:hAnsi="Arial" w:cs="Arial"/>
          <w:b/>
          <w:bCs/>
          <w:lang w:eastAsia="cs-CZ"/>
        </w:rPr>
        <w:t xml:space="preserve"> Kč do </w:t>
      </w:r>
      <w:r w:rsidR="00127B6D">
        <w:rPr>
          <w:rFonts w:ascii="Arial" w:eastAsia="Arial" w:hAnsi="Arial" w:cs="Arial"/>
          <w:b/>
          <w:bCs/>
          <w:lang w:eastAsia="cs-CZ"/>
        </w:rPr>
        <w:t>52</w:t>
      </w:r>
      <w:r>
        <w:rPr>
          <w:rFonts w:ascii="Arial" w:eastAsia="Arial" w:hAnsi="Arial" w:cs="Arial"/>
          <w:b/>
          <w:bCs/>
          <w:lang w:eastAsia="cs-CZ"/>
        </w:rPr>
        <w:t>.</w:t>
      </w:r>
      <w:r w:rsidR="00127B6D">
        <w:rPr>
          <w:rFonts w:ascii="Arial" w:eastAsia="Arial" w:hAnsi="Arial" w:cs="Arial"/>
          <w:b/>
          <w:bCs/>
          <w:lang w:eastAsia="cs-CZ"/>
        </w:rPr>
        <w:t>93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5F2883F8" w14:textId="77777777" w:rsidR="001F06BA" w:rsidRPr="004C46C0"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05B9996" w14:textId="77777777" w:rsidR="001F06BA" w:rsidRDefault="001F06BA" w:rsidP="001F06BA">
      <w:pPr>
        <w:autoSpaceDE w:val="0"/>
        <w:autoSpaceDN w:val="0"/>
        <w:adjustRightInd w:val="0"/>
        <w:spacing w:after="0" w:line="240" w:lineRule="auto"/>
        <w:rPr>
          <w:rFonts w:ascii="Arial" w:eastAsia="Arial" w:hAnsi="Arial" w:cs="Arial"/>
          <w:highlight w:val="yellow"/>
          <w:lang w:eastAsia="cs-CZ"/>
        </w:rPr>
      </w:pPr>
    </w:p>
    <w:p w14:paraId="451FD6D3" w14:textId="77777777" w:rsidR="001F06BA" w:rsidRPr="00086B7F" w:rsidRDefault="001F06BA" w:rsidP="001F06BA">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7181337E" w14:textId="77777777" w:rsidR="001F06BA" w:rsidRPr="001843B7" w:rsidRDefault="001F06BA" w:rsidP="001F06BA">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4E38F3B1" w14:textId="5B1C7BA0" w:rsidR="001F06BA" w:rsidRPr="00127B6D" w:rsidRDefault="001F06BA" w:rsidP="00127B6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37422455" w14:textId="77777777" w:rsidR="00786978" w:rsidRPr="0087580A" w:rsidRDefault="00786978" w:rsidP="001F06BA">
      <w:pPr>
        <w:autoSpaceDE w:val="0"/>
        <w:autoSpaceDN w:val="0"/>
        <w:adjustRightInd w:val="0"/>
        <w:spacing w:after="0" w:line="240" w:lineRule="auto"/>
        <w:rPr>
          <w:rFonts w:ascii="Arial" w:eastAsia="Arial" w:hAnsi="Arial" w:cs="Arial"/>
          <w:highlight w:val="yellow"/>
          <w:lang w:eastAsia="cs-CZ"/>
        </w:rPr>
      </w:pPr>
    </w:p>
    <w:p w14:paraId="79E9AA95" w14:textId="77777777" w:rsidR="001F06BA" w:rsidRDefault="001F06BA" w:rsidP="001F06BA">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14421BCE" w14:textId="77777777" w:rsidR="001F06BA" w:rsidRDefault="001F06BA" w:rsidP="001F06BA">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5624D079" w14:textId="77777777" w:rsidR="00521659" w:rsidRDefault="00521659" w:rsidP="00521659">
      <w:pPr>
        <w:autoSpaceDE w:val="0"/>
        <w:autoSpaceDN w:val="0"/>
        <w:adjustRightInd w:val="0"/>
        <w:spacing w:after="0" w:line="240" w:lineRule="auto"/>
        <w:jc w:val="both"/>
        <w:rPr>
          <w:rFonts w:ascii="Arial" w:eastAsia="Arial" w:hAnsi="Arial" w:cs="Arial"/>
          <w:lang w:eastAsia="cs-CZ"/>
        </w:rPr>
      </w:pPr>
      <w:r w:rsidRPr="00B317BA">
        <w:rPr>
          <w:rFonts w:ascii="Arial" w:eastAsia="Arial" w:hAnsi="Arial" w:cs="Arial"/>
          <w:lang w:eastAsia="cs-CZ"/>
        </w:rPr>
        <w:t xml:space="preserve">Služba na služebním místě bude vykonávána ve služebním poměru na </w:t>
      </w:r>
      <w:r w:rsidRPr="00B317BA">
        <w:rPr>
          <w:rFonts w:ascii="Arial" w:eastAsia="Arial" w:hAnsi="Arial" w:cs="Arial"/>
          <w:b/>
          <w:bCs/>
          <w:lang w:eastAsia="cs-CZ"/>
        </w:rPr>
        <w:t>dobu ne</w:t>
      </w:r>
      <w:r w:rsidRPr="00B317BA">
        <w:rPr>
          <w:rFonts w:ascii="Arial" w:hAnsi="Arial" w:cs="Arial"/>
          <w:b/>
          <w:bCs/>
        </w:rPr>
        <w:t>určitou</w:t>
      </w:r>
      <w:r w:rsidRPr="00B317BA">
        <w:rPr>
          <w:rFonts w:ascii="Arial" w:eastAsia="Arial" w:hAnsi="Arial" w:cs="Arial"/>
          <w:b/>
          <w:bCs/>
          <w:lang w:eastAsia="cs-CZ"/>
        </w:rPr>
        <w:t>.</w:t>
      </w:r>
      <w:r w:rsidRPr="0069627A">
        <w:rPr>
          <w:rFonts w:ascii="Arial" w:eastAsiaTheme="minorHAnsi" w:hAnsi="Arial" w:cs="Arial"/>
          <w:sz w:val="20"/>
          <w:szCs w:val="20"/>
          <w14:ligatures w14:val="standardContextual"/>
        </w:rPr>
        <w:t xml:space="preserve"> </w:t>
      </w:r>
      <w:r w:rsidRPr="0069627A">
        <w:rPr>
          <w:rFonts w:ascii="Arial" w:eastAsia="Arial" w:hAnsi="Arial" w:cs="Arial"/>
          <w:lang w:eastAsia="cs-CZ"/>
        </w:rPr>
        <w:t>Při vzniku služebního poměru je šestiměsíční zkušební doba podle § 29 odst. 1 zákona o státní službě.</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05915023"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1F06BA">
        <w:rPr>
          <w:rFonts w:ascii="Arial" w:eastAsia="Arial" w:hAnsi="Arial" w:cs="Arial"/>
          <w:b/>
          <w:bCs/>
          <w:lang w:eastAsia="cs-CZ"/>
        </w:rPr>
        <w:t>Předpokládaným</w:t>
      </w:r>
      <w:r w:rsidR="004E55AD">
        <w:rPr>
          <w:rFonts w:ascii="Arial" w:eastAsia="Arial" w:hAnsi="Arial" w:cs="Arial"/>
          <w:lang w:eastAsia="cs-CZ"/>
        </w:rPr>
        <w:t xml:space="preserve"> </w:t>
      </w:r>
      <w:r w:rsidR="00325A43">
        <w:rPr>
          <w:rFonts w:ascii="Arial" w:eastAsia="Arial" w:hAnsi="Arial" w:cs="Arial"/>
          <w:b/>
          <w:bCs/>
          <w:lang w:eastAsia="cs-CZ"/>
        </w:rPr>
        <w:t>dnem nástupu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w:t>
      </w:r>
      <w:r w:rsidR="00394C7D">
        <w:rPr>
          <w:rFonts w:ascii="Arial" w:eastAsia="Arial" w:hAnsi="Arial" w:cs="Arial"/>
          <w:b/>
          <w:bCs/>
          <w:lang w:eastAsia="cs-CZ"/>
        </w:rPr>
        <w:t>m</w:t>
      </w:r>
      <w:r w:rsidRPr="004B0ABE">
        <w:rPr>
          <w:rFonts w:ascii="Arial" w:eastAsia="Arial" w:hAnsi="Arial" w:cs="Arial"/>
          <w:b/>
          <w:bCs/>
          <w:lang w:eastAsia="cs-CZ"/>
        </w:rPr>
        <w:t xml:space="preserve"> míst</w:t>
      </w:r>
      <w:r w:rsidR="00394C7D">
        <w:rPr>
          <w:rFonts w:ascii="Arial" w:eastAsia="Arial" w:hAnsi="Arial" w:cs="Arial"/>
          <w:b/>
          <w:bCs/>
          <w:lang w:eastAsia="cs-CZ"/>
        </w:rPr>
        <w:t>ě</w:t>
      </w:r>
      <w:r w:rsidRPr="004B0ABE">
        <w:rPr>
          <w:rFonts w:ascii="Arial" w:eastAsia="Arial" w:hAnsi="Arial" w:cs="Arial"/>
          <w:b/>
          <w:bCs/>
          <w:lang w:eastAsia="cs-CZ"/>
        </w:rPr>
        <w:t xml:space="preserve"> je</w:t>
      </w:r>
      <w:r w:rsidR="004E55AD">
        <w:rPr>
          <w:rFonts w:ascii="Arial" w:eastAsia="Arial" w:hAnsi="Arial" w:cs="Arial"/>
          <w:b/>
          <w:bCs/>
          <w:lang w:eastAsia="cs-CZ"/>
        </w:rPr>
        <w:t xml:space="preserve"> </w:t>
      </w:r>
      <w:r w:rsidR="00710202">
        <w:rPr>
          <w:rFonts w:ascii="Arial" w:eastAsia="Arial" w:hAnsi="Arial" w:cs="Arial"/>
          <w:b/>
          <w:bCs/>
          <w:lang w:eastAsia="cs-CZ"/>
        </w:rPr>
        <w:t>prosinec</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22F4B046"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201B276D"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p>
    <w:p w14:paraId="4CC44AB4" w14:textId="77777777" w:rsidR="001F06BA" w:rsidRPr="004B0ABE" w:rsidRDefault="001F06BA" w:rsidP="001F06BA">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Pr="00D971FD">
          <w:rPr>
            <w:rStyle w:val="Hypertextovodkaz"/>
            <w:rFonts w:ascii="Arial" w:hAnsi="Arial" w:cs="Arial"/>
          </w:rPr>
          <w:t>https://www.mvcr.c</w:t>
        </w:r>
        <w:r w:rsidRPr="00D971FD">
          <w:rPr>
            <w:rStyle w:val="Hypertextovodkaz"/>
            <w:rFonts w:ascii="Arial" w:hAnsi="Arial" w:cs="Arial"/>
          </w:rPr>
          <w:t>z/sluzba/soubor/ssp-c-3-2022-priloha-c-3b-podminky-vykonu-sluzby-text.aspx</w:t>
        </w:r>
      </w:hyperlink>
      <w:r w:rsidRPr="004B0ABE">
        <w:rPr>
          <w:rFonts w:ascii="Arial" w:hAnsi="Arial" w:cs="Arial"/>
        </w:rPr>
        <w:t xml:space="preserve">. </w:t>
      </w:r>
    </w:p>
    <w:p w14:paraId="2172A785" w14:textId="77777777" w:rsidR="001F06BA" w:rsidRPr="004B0ABE" w:rsidRDefault="001F06BA" w:rsidP="001F06BA">
      <w:pPr>
        <w:spacing w:after="0" w:line="240" w:lineRule="auto"/>
        <w:jc w:val="both"/>
        <w:rPr>
          <w:rFonts w:ascii="Arial" w:hAnsi="Arial" w:cs="Arial"/>
        </w:rPr>
      </w:pPr>
    </w:p>
    <w:p w14:paraId="31CA2F15" w14:textId="52831872" w:rsidR="005E54E4" w:rsidRDefault="001F06BA" w:rsidP="001F06BA">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74A30340"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na služební míst</w:t>
      </w:r>
      <w:r w:rsidR="00FB3C92">
        <w:rPr>
          <w:rFonts w:ascii="Arial" w:eastAsia="Arial" w:hAnsi="Arial" w:cs="Arial"/>
          <w:color w:val="000000"/>
          <w:lang w:eastAsia="cs-CZ"/>
        </w:rPr>
        <w:t>a</w:t>
      </w:r>
      <w:r w:rsidRPr="00335432">
        <w:rPr>
          <w:rFonts w:ascii="Arial" w:eastAsia="Arial" w:hAnsi="Arial" w:cs="Arial"/>
          <w:color w:val="000000"/>
          <w:lang w:eastAsia="cs-CZ"/>
        </w:rPr>
        <w:t xml:space="preserve">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na služební míst</w:t>
      </w:r>
      <w:r w:rsidR="00FB3C92">
        <w:rPr>
          <w:rFonts w:ascii="Arial" w:eastAsia="Arial" w:hAnsi="Arial" w:cs="Arial"/>
          <w:color w:val="000000"/>
          <w:lang w:eastAsia="cs-CZ"/>
        </w:rPr>
        <w:t>a</w:t>
      </w:r>
      <w:r w:rsidRPr="00335432">
        <w:rPr>
          <w:rFonts w:ascii="Arial" w:eastAsia="Arial" w:hAnsi="Arial" w:cs="Arial"/>
          <w:color w:val="000000"/>
          <w:lang w:eastAsia="cs-CZ"/>
        </w:rPr>
        <w:t xml:space="preserve">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710202">
        <w:rPr>
          <w:rFonts w:ascii="Arial" w:eastAsia="Arial" w:hAnsi="Arial" w:cs="Arial"/>
          <w:b/>
          <w:bCs/>
          <w:color w:val="000000"/>
          <w:lang w:eastAsia="cs-CZ"/>
        </w:rPr>
        <w:t>14. listopadu</w:t>
      </w:r>
      <w:r w:rsidR="00DF6A7C" w:rsidRPr="006A4F28">
        <w:rPr>
          <w:rFonts w:ascii="Arial" w:eastAsia="Arial" w:hAnsi="Arial" w:cs="Arial"/>
          <w:b/>
          <w:bCs/>
          <w:color w:val="000000"/>
          <w:lang w:eastAsia="cs-CZ"/>
        </w:rPr>
        <w:t xml:space="preserve"> </w:t>
      </w:r>
      <w:r w:rsidRPr="006A4F28">
        <w:rPr>
          <w:rFonts w:ascii="Arial" w:eastAsia="Arial" w:hAnsi="Arial" w:cs="Arial"/>
          <w:b/>
          <w:bCs/>
          <w:color w:val="000000"/>
          <w:lang w:eastAsia="cs-CZ"/>
        </w:rPr>
        <w:t>202</w:t>
      </w:r>
      <w:r w:rsidR="00912D20" w:rsidRPr="006A4F28">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3445825F" w:rsidR="00B54BFA" w:rsidRPr="00710202" w:rsidRDefault="00B54BFA" w:rsidP="00710202">
      <w:pPr>
        <w:tabs>
          <w:tab w:val="left" w:pos="709"/>
        </w:tabs>
        <w:spacing w:after="240" w:line="240" w:lineRule="auto"/>
        <w:jc w:val="both"/>
        <w:rPr>
          <w:rFonts w:ascii="Arial" w:hAnsi="Arial" w:cs="Arial"/>
          <w:b/>
        </w:rPr>
      </w:pPr>
      <w:r w:rsidRPr="00710202">
        <w:rPr>
          <w:rFonts w:ascii="Arial" w:hAnsi="Arial" w:cs="Arial"/>
        </w:rPr>
        <w:t xml:space="preserve">Obálka, resp. datová zpráva, obsahující žádost včetně požadovaných listin (příloh) musí být označena slovy: </w:t>
      </w:r>
      <w:r w:rsidRPr="00710202">
        <w:rPr>
          <w:rFonts w:ascii="Arial" w:hAnsi="Arial" w:cs="Arial"/>
          <w:b/>
        </w:rPr>
        <w:t>„Neotvírat“</w:t>
      </w:r>
      <w:r w:rsidRPr="00710202">
        <w:rPr>
          <w:rFonts w:ascii="Arial" w:hAnsi="Arial" w:cs="Arial"/>
        </w:rPr>
        <w:t xml:space="preserve"> a slovy </w:t>
      </w:r>
      <w:r w:rsidRPr="00710202">
        <w:rPr>
          <w:rFonts w:ascii="Arial" w:hAnsi="Arial" w:cs="Arial"/>
          <w:b/>
        </w:rPr>
        <w:t>„</w:t>
      </w:r>
      <w:r w:rsidR="00EF0FAD">
        <w:rPr>
          <w:rFonts w:ascii="Arial" w:hAnsi="Arial" w:cs="Arial"/>
          <w:b/>
        </w:rPr>
        <w:t>V</w:t>
      </w:r>
      <w:r w:rsidRPr="00EF0FAD">
        <w:rPr>
          <w:rFonts w:ascii="Arial" w:hAnsi="Arial" w:cs="Arial"/>
          <w:b/>
        </w:rPr>
        <w:t>ýběrové řízení na služební míst</w:t>
      </w:r>
      <w:r w:rsidR="00394C7D">
        <w:rPr>
          <w:rFonts w:ascii="Arial" w:hAnsi="Arial" w:cs="Arial"/>
          <w:b/>
        </w:rPr>
        <w:t>o</w:t>
      </w:r>
      <w:r w:rsidR="00ED452C" w:rsidRPr="00EF0FAD">
        <w:rPr>
          <w:rFonts w:ascii="Arial" w:hAnsi="Arial" w:cs="Arial"/>
          <w:b/>
        </w:rPr>
        <w:t xml:space="preserve"> </w:t>
      </w:r>
      <w:r w:rsidR="00710202" w:rsidRPr="00EF0FAD">
        <w:rPr>
          <w:rFonts w:ascii="Arial" w:eastAsia="Arial" w:hAnsi="Arial" w:cs="Arial"/>
          <w:b/>
          <w:bCs/>
          <w:lang w:eastAsia="cs-CZ"/>
        </w:rPr>
        <w:t>IT analytik/analytička</w:t>
      </w:r>
      <w:r w:rsidR="00325A43" w:rsidRPr="00EF0FAD">
        <w:rPr>
          <w:rFonts w:ascii="Arial" w:hAnsi="Arial" w:cs="Arial"/>
          <w:b/>
        </w:rPr>
        <w:t xml:space="preserve">, </w:t>
      </w:r>
      <w:r w:rsidR="001F06BA" w:rsidRPr="00EF0FAD">
        <w:rPr>
          <w:rFonts w:ascii="Arial" w:hAnsi="Arial" w:cs="Arial"/>
          <w:b/>
        </w:rPr>
        <w:t>MMR_</w:t>
      </w:r>
      <w:r w:rsidR="00710202" w:rsidRPr="00EF0FAD">
        <w:rPr>
          <w:rFonts w:ascii="Arial" w:hAnsi="Arial" w:cs="Arial"/>
          <w:b/>
        </w:rPr>
        <w:t xml:space="preserve">1448 </w:t>
      </w:r>
      <w:r w:rsidRPr="00EF0FAD">
        <w:rPr>
          <w:rFonts w:ascii="Arial" w:hAnsi="Arial" w:cs="Arial"/>
          <w:b/>
        </w:rPr>
        <w:t>č.j.:</w:t>
      </w:r>
      <w:r w:rsidR="00ED452C" w:rsidRPr="00EF0FAD">
        <w:rPr>
          <w:rFonts w:ascii="Arial" w:hAnsi="Arial" w:cs="Arial"/>
          <w:b/>
        </w:rPr>
        <w:t xml:space="preserve"> </w:t>
      </w:r>
      <w:r w:rsidR="000511AB" w:rsidRPr="00EF0FAD">
        <w:rPr>
          <w:rFonts w:ascii="Arial" w:eastAsia="Arial" w:hAnsi="Arial" w:cs="Arial"/>
          <w:b/>
          <w:lang w:eastAsia="cs-CZ"/>
        </w:rPr>
        <w:t>MMR-</w:t>
      </w:r>
      <w:r w:rsidR="00EF0FAD" w:rsidRPr="00EF0FAD">
        <w:rPr>
          <w:rFonts w:ascii="Arial" w:eastAsia="Arial" w:hAnsi="Arial" w:cs="Arial"/>
          <w:b/>
          <w:lang w:eastAsia="cs-CZ"/>
        </w:rPr>
        <w:t>71074</w:t>
      </w:r>
      <w:r w:rsidR="000511AB" w:rsidRPr="00EF0FAD">
        <w:rPr>
          <w:rFonts w:ascii="Arial" w:eastAsia="Arial" w:hAnsi="Arial" w:cs="Arial"/>
          <w:b/>
          <w:lang w:eastAsia="cs-CZ"/>
        </w:rPr>
        <w:t>/2025-94</w:t>
      </w:r>
      <w:r w:rsidR="00A43FCC" w:rsidRPr="00EF0FAD">
        <w:rPr>
          <w:rFonts w:ascii="Arial" w:hAnsi="Arial" w:cs="Arial"/>
          <w:b/>
        </w:rPr>
        <w:t>/</w:t>
      </w:r>
      <w:r w:rsidR="004B6D7F" w:rsidRPr="00EF0FAD">
        <w:rPr>
          <w:rFonts w:ascii="Arial" w:hAnsi="Arial" w:cs="Arial"/>
          <w:b/>
        </w:rPr>
        <w:t>MS</w:t>
      </w:r>
      <w:r w:rsidRPr="00EF0FAD">
        <w:rPr>
          <w:rFonts w:ascii="Arial" w:hAnsi="Arial" w:cs="Arial"/>
          <w:b/>
        </w:rPr>
        <w:t>“.</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6443A5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w:t>
      </w:r>
      <w:r w:rsidR="00FB3C92">
        <w:rPr>
          <w:rFonts w:ascii="Arial" w:hAnsi="Arial" w:cs="Arial"/>
          <w:bCs/>
        </w:rPr>
        <w:t>á</w:t>
      </w:r>
      <w:r w:rsidRPr="00944F6F">
        <w:rPr>
          <w:rFonts w:ascii="Arial" w:hAnsi="Arial" w:cs="Arial"/>
          <w:bCs/>
        </w:rPr>
        <w:t xml:space="preserve"> služební míst</w:t>
      </w:r>
      <w:r w:rsidR="00FB3C92">
        <w:rPr>
          <w:rFonts w:ascii="Arial" w:hAnsi="Arial" w:cs="Arial"/>
          <w:bCs/>
        </w:rPr>
        <w:t>a</w:t>
      </w:r>
      <w:r w:rsidRPr="00944F6F">
        <w:rPr>
          <w:rFonts w:ascii="Arial" w:hAnsi="Arial" w:cs="Arial"/>
          <w:bCs/>
        </w:rPr>
        <w:t>,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6A233AC" w14:textId="06E323EC" w:rsidR="00A7200F" w:rsidRPr="002B3265" w:rsidRDefault="00FB3C92" w:rsidP="00786978">
      <w:pPr>
        <w:numPr>
          <w:ilvl w:val="0"/>
          <w:numId w:val="3"/>
        </w:numPr>
        <w:spacing w:after="0" w:line="240" w:lineRule="auto"/>
        <w:ind w:left="567" w:hanging="283"/>
        <w:jc w:val="both"/>
        <w:rPr>
          <w:rFonts w:ascii="Arial" w:hAnsi="Arial" w:cs="Arial"/>
        </w:rPr>
      </w:pPr>
      <w:r w:rsidRPr="00E9666B">
        <w:rPr>
          <w:rFonts w:ascii="Arial" w:hAnsi="Arial" w:cs="Arial"/>
        </w:rPr>
        <w:t xml:space="preserve">dosáhl vzdělání stanoveného pro </w:t>
      </w:r>
      <w:r>
        <w:rPr>
          <w:rFonts w:ascii="Arial" w:hAnsi="Arial" w:cs="Arial"/>
        </w:rPr>
        <w:t>t</w:t>
      </w:r>
      <w:r w:rsidR="00394C7D">
        <w:rPr>
          <w:rFonts w:ascii="Arial" w:hAnsi="Arial" w:cs="Arial"/>
        </w:rPr>
        <w:t>o</w:t>
      </w:r>
      <w:r>
        <w:rPr>
          <w:rFonts w:ascii="Arial" w:hAnsi="Arial" w:cs="Arial"/>
        </w:rPr>
        <w:t>to</w:t>
      </w:r>
      <w:r w:rsidRPr="00E9666B">
        <w:rPr>
          <w:rFonts w:ascii="Arial" w:hAnsi="Arial" w:cs="Arial"/>
        </w:rPr>
        <w:t xml:space="preserve"> služební míst</w:t>
      </w:r>
      <w:r w:rsidR="00394C7D">
        <w:rPr>
          <w:rFonts w:ascii="Arial" w:hAnsi="Arial" w:cs="Arial"/>
        </w:rPr>
        <w:t>o</w:t>
      </w:r>
      <w:r w:rsidRPr="00E9666B">
        <w:rPr>
          <w:rFonts w:ascii="Arial" w:hAnsi="Arial" w:cs="Arial"/>
        </w:rPr>
        <w:t xml:space="preserve"> služebním předpisem státní tajemnice </w:t>
      </w:r>
      <w:r w:rsidR="004B6D7F">
        <w:rPr>
          <w:rFonts w:ascii="Arial" w:hAnsi="Arial" w:cs="Arial"/>
          <w:color w:val="000000" w:themeColor="text1"/>
        </w:rPr>
        <w:t>31</w:t>
      </w:r>
      <w:r w:rsidR="004B6D7F" w:rsidRPr="003A30AA">
        <w:rPr>
          <w:rFonts w:ascii="Arial" w:hAnsi="Arial" w:cs="Arial"/>
          <w:color w:val="000000" w:themeColor="text1"/>
        </w:rPr>
        <w:t xml:space="preserve">/2025, č.j. </w:t>
      </w:r>
      <w:r w:rsidR="004B6D7F" w:rsidRPr="008F3931">
        <w:rPr>
          <w:rFonts w:ascii="Arial" w:hAnsi="Arial" w:cs="Arial"/>
        </w:rPr>
        <w:t>MMR-</w:t>
      </w:r>
      <w:r w:rsidR="004B6D7F" w:rsidRPr="00803DAD">
        <w:rPr>
          <w:rFonts w:ascii="Arial" w:hAnsi="Arial" w:cs="Arial"/>
        </w:rPr>
        <w:t>70656</w:t>
      </w:r>
      <w:r w:rsidR="004B6D7F" w:rsidRPr="00327AAB">
        <w:rPr>
          <w:rFonts w:ascii="Arial" w:hAnsi="Arial" w:cs="Arial"/>
        </w:rPr>
        <w:t>/2025-94</w:t>
      </w:r>
      <w:r w:rsidRPr="00E9666B">
        <w:rPr>
          <w:rFonts w:ascii="Arial" w:hAnsi="Arial" w:cs="Arial"/>
        </w:rPr>
        <w:t>,</w:t>
      </w:r>
      <w:r w:rsidR="004B6D7F">
        <w:rPr>
          <w:rFonts w:ascii="Arial" w:hAnsi="Arial" w:cs="Arial"/>
        </w:rPr>
        <w:t xml:space="preserve"> v magisterském studijním </w:t>
      </w:r>
      <w:r w:rsidR="00394C7D">
        <w:rPr>
          <w:rFonts w:ascii="Arial" w:hAnsi="Arial" w:cs="Arial"/>
        </w:rPr>
        <w:t>programu,</w:t>
      </w:r>
      <w:r w:rsidR="004B6D7F">
        <w:rPr>
          <w:rFonts w:ascii="Arial" w:hAnsi="Arial" w:cs="Arial"/>
        </w:rPr>
        <w:t xml:space="preserve"> </w:t>
      </w:r>
      <w:r w:rsidR="004B6D7F" w:rsidRPr="00405744">
        <w:rPr>
          <w:rFonts w:ascii="Arial" w:hAnsi="Arial" w:cs="Arial"/>
        </w:rPr>
        <w:t xml:space="preserve">a to zaměření </w:t>
      </w:r>
      <w:r w:rsidR="004B6D7F">
        <w:rPr>
          <w:rFonts w:ascii="Arial" w:hAnsi="Arial" w:cs="Arial"/>
        </w:rPr>
        <w:t>přírodovědné, technické nebo ekonomické</w:t>
      </w:r>
      <w:r>
        <w:rPr>
          <w:rStyle w:val="Znakapoznpodarou"/>
          <w:rFonts w:ascii="Arial" w:hAnsi="Arial" w:cs="Arial"/>
        </w:rPr>
        <w:footnoteReference w:id="3"/>
      </w:r>
      <w:r w:rsidR="000511AB">
        <w:rPr>
          <w:rFonts w:ascii="Arial" w:hAnsi="Arial" w:cs="Arial"/>
        </w:rPr>
        <w:t>;</w:t>
      </w:r>
    </w:p>
    <w:p w14:paraId="01812058" w14:textId="1595683F" w:rsidR="00FB12C2" w:rsidRPr="00D823D1" w:rsidRDefault="00A674A4" w:rsidP="00A7200F">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A7200F">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7F2AA2FC"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lastRenderedPageBreak/>
        <w:t>Žadatel je povinen splnění základních předpokladů uvedených v písmenech a),</w:t>
      </w:r>
      <w:r w:rsidR="00FB3C92">
        <w:rPr>
          <w:rFonts w:ascii="Arial" w:hAnsi="Arial" w:cs="Arial"/>
          <w:color w:val="000000" w:themeColor="text1"/>
        </w:rPr>
        <w:t> </w:t>
      </w:r>
      <w:r w:rsidRPr="005274E2">
        <w:rPr>
          <w:rFonts w:ascii="Arial" w:hAnsi="Arial" w:cs="Arial"/>
          <w:color w:val="000000" w:themeColor="text1"/>
        </w:rPr>
        <w:t>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1B39FD63" w14:textId="77777777" w:rsidR="000511AB" w:rsidRDefault="000511AB" w:rsidP="000511AB">
      <w:pPr>
        <w:spacing w:after="0" w:line="240" w:lineRule="auto"/>
        <w:jc w:val="both"/>
        <w:rPr>
          <w:rFonts w:ascii="Arial" w:hAnsi="Arial" w:cs="Arial"/>
          <w:color w:val="000000" w:themeColor="text1"/>
        </w:rPr>
      </w:pPr>
    </w:p>
    <w:p w14:paraId="15425B66" w14:textId="4BD884B2" w:rsidR="000511AB" w:rsidRPr="003A30AA" w:rsidRDefault="000511AB" w:rsidP="000511AB">
      <w:pPr>
        <w:pStyle w:val="Odstavecseseznamem"/>
        <w:numPr>
          <w:ilvl w:val="0"/>
          <w:numId w:val="15"/>
        </w:numPr>
        <w:spacing w:after="120" w:line="240" w:lineRule="auto"/>
        <w:jc w:val="both"/>
        <w:rPr>
          <w:rFonts w:ascii="Arial" w:hAnsi="Arial" w:cs="Arial"/>
          <w:color w:val="000000" w:themeColor="text1"/>
        </w:rPr>
      </w:pPr>
      <w:r w:rsidRPr="003A30AA">
        <w:rPr>
          <w:rFonts w:ascii="Arial" w:hAnsi="Arial" w:cs="Arial"/>
          <w:color w:val="000000" w:themeColor="text1"/>
        </w:rPr>
        <w:t xml:space="preserve">splňuje jiný požadavek </w:t>
      </w:r>
      <w:r w:rsidRPr="003A30AA">
        <w:rPr>
          <w:rFonts w:ascii="Arial" w:hAnsi="Arial" w:cs="Arial"/>
        </w:rPr>
        <w:t xml:space="preserve">podle § 25 odst. 3 zákona o státní službě </w:t>
      </w:r>
      <w:r>
        <w:rPr>
          <w:rFonts w:ascii="Arial" w:hAnsi="Arial" w:cs="Arial"/>
        </w:rPr>
        <w:t xml:space="preserve">stanovený </w:t>
      </w:r>
      <w:r w:rsidRPr="003A30AA">
        <w:rPr>
          <w:rFonts w:ascii="Arial" w:hAnsi="Arial" w:cs="Arial"/>
        </w:rPr>
        <w:t xml:space="preserve">služebním předpisem státní tajemnice č. </w:t>
      </w:r>
      <w:r w:rsidR="004B6D7F">
        <w:rPr>
          <w:rFonts w:ascii="Arial" w:hAnsi="Arial" w:cs="Arial"/>
          <w:color w:val="000000" w:themeColor="text1"/>
        </w:rPr>
        <w:t>31</w:t>
      </w:r>
      <w:r w:rsidRPr="003A30AA">
        <w:rPr>
          <w:rFonts w:ascii="Arial" w:hAnsi="Arial" w:cs="Arial"/>
          <w:color w:val="000000" w:themeColor="text1"/>
        </w:rPr>
        <w:t xml:space="preserve">/2025, č.j. </w:t>
      </w:r>
      <w:r w:rsidRPr="008F3931">
        <w:rPr>
          <w:rFonts w:ascii="Arial" w:hAnsi="Arial" w:cs="Arial"/>
        </w:rPr>
        <w:t>MMR-</w:t>
      </w:r>
      <w:r w:rsidR="004B6D7F" w:rsidRPr="00803DAD">
        <w:rPr>
          <w:rFonts w:ascii="Arial" w:hAnsi="Arial" w:cs="Arial"/>
        </w:rPr>
        <w:t>70656</w:t>
      </w:r>
      <w:r w:rsidR="004B6D7F" w:rsidRPr="00327AAB">
        <w:rPr>
          <w:rFonts w:ascii="Arial" w:hAnsi="Arial" w:cs="Arial"/>
        </w:rPr>
        <w:t>/2025-94</w:t>
      </w:r>
      <w:r w:rsidRPr="003A30AA">
        <w:rPr>
          <w:rFonts w:ascii="Arial" w:hAnsi="Arial" w:cs="Arial"/>
          <w:color w:val="000000" w:themeColor="text1"/>
        </w:rPr>
        <w:t>, kterým je:</w:t>
      </w:r>
    </w:p>
    <w:p w14:paraId="318243C9" w14:textId="07F131D1" w:rsidR="000511AB" w:rsidRPr="001D4A87" w:rsidRDefault="000511AB" w:rsidP="000511AB">
      <w:pPr>
        <w:pStyle w:val="Odstavecseseznamem"/>
        <w:numPr>
          <w:ilvl w:val="0"/>
          <w:numId w:val="14"/>
        </w:numPr>
        <w:spacing w:after="0" w:line="240" w:lineRule="auto"/>
        <w:ind w:left="1134"/>
        <w:contextualSpacing/>
        <w:jc w:val="both"/>
        <w:rPr>
          <w:rFonts w:ascii="Arial" w:hAnsi="Arial" w:cs="Arial"/>
        </w:rPr>
      </w:pPr>
      <w:r w:rsidRPr="00277D69">
        <w:rPr>
          <w:rFonts w:ascii="Arial" w:hAnsi="Arial" w:cs="Arial"/>
          <w:bCs/>
        </w:rPr>
        <w:t>způsobilost seznamovat se s utajovanými informacemi stupně utajení „</w:t>
      </w:r>
      <w:r w:rsidR="004B6D7F">
        <w:rPr>
          <w:rFonts w:ascii="Arial" w:hAnsi="Arial" w:cs="Arial"/>
          <w:bCs/>
        </w:rPr>
        <w:t>Důvěrné</w:t>
      </w:r>
      <w:r w:rsidRPr="00277D69">
        <w:rPr>
          <w:rFonts w:ascii="Arial" w:hAnsi="Arial" w:cs="Arial"/>
          <w:bCs/>
        </w:rPr>
        <w:t>“ v souladu se zákonem č. 412/2005 Sb., o ochraně utajovaných informací a o bezpečnostní způsobilosti, ve znění pozdějších předpisů</w:t>
      </w:r>
      <w:r w:rsidRPr="003A30AA">
        <w:rPr>
          <w:rFonts w:ascii="Arial" w:hAnsi="Arial" w:cs="Arial"/>
        </w:rPr>
        <w:t>.</w:t>
      </w:r>
      <w:r w:rsidRPr="003A30AA">
        <w:rPr>
          <w:rStyle w:val="Znakapoznpodarou"/>
          <w:rFonts w:ascii="Arial" w:hAnsi="Arial" w:cs="Arial"/>
        </w:rPr>
        <w:footnoteReference w:id="4"/>
      </w:r>
    </w:p>
    <w:p w14:paraId="6D6F50D5" w14:textId="77777777" w:rsidR="000511AB" w:rsidRPr="007932D9" w:rsidRDefault="000511AB" w:rsidP="000511AB">
      <w:pPr>
        <w:spacing w:after="0" w:line="240" w:lineRule="auto"/>
        <w:contextualSpacing/>
        <w:jc w:val="both"/>
        <w:rPr>
          <w:rFonts w:ascii="Arial" w:hAnsi="Arial" w:cs="Arial"/>
        </w:rPr>
      </w:pPr>
    </w:p>
    <w:p w14:paraId="003D8E46" w14:textId="6AAA5DF0" w:rsidR="000511AB" w:rsidRPr="000511AB" w:rsidRDefault="000511AB" w:rsidP="000511AB">
      <w:pPr>
        <w:spacing w:after="0" w:line="240" w:lineRule="auto"/>
        <w:ind w:left="567"/>
        <w:contextualSpacing/>
        <w:jc w:val="both"/>
        <w:rPr>
          <w:rFonts w:ascii="Arial" w:hAnsi="Arial" w:cs="Arial"/>
        </w:rPr>
      </w:pPr>
      <w:r w:rsidRPr="00D62103">
        <w:rPr>
          <w:rFonts w:ascii="Arial" w:hAnsi="Arial" w:cs="Arial"/>
        </w:rPr>
        <w:t>Žadatel je povinen splnění požadavků uvedených v předchozích bodech doložit příslušnými listinami, při podání žádosti lze místo předložení originálu listiny doložit pouze její kopii. Originál nebo úředně ověřenou kopii listiny žadatel předloží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0F1AF40C"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5"/>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7A111FA5" w14:textId="372DDADD" w:rsidR="000511AB" w:rsidRPr="00EF0FAD" w:rsidRDefault="00FB12C2" w:rsidP="00EF0FAD">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0632C">
        <w:rPr>
          <w:rFonts w:ascii="Arial" w:hAnsi="Arial" w:cs="Arial"/>
        </w:rPr>
        <w:t xml:space="preserve">Ing. </w:t>
      </w:r>
      <w:r w:rsidR="004B6D7F">
        <w:rPr>
          <w:rFonts w:ascii="Arial" w:hAnsi="Arial" w:cs="Arial"/>
        </w:rPr>
        <w:t>Marcelu Stříbrnou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4B6D7F">
        <w:rPr>
          <w:rFonts w:ascii="Arial" w:hAnsi="Arial" w:cs="Arial"/>
        </w:rPr>
        <w:t>Marcela.Stribrna</w:t>
      </w:r>
      <w:r w:rsidR="00880097">
        <w:rPr>
          <w:rFonts w:ascii="Arial" w:hAnsi="Arial" w:cs="Arial"/>
        </w:rPr>
        <w:t>@mmr.gov.cz</w:t>
      </w:r>
    </w:p>
    <w:p w14:paraId="530AFF20" w14:textId="77777777" w:rsidR="00394C7D" w:rsidRDefault="00394C7D" w:rsidP="00E10326">
      <w:pPr>
        <w:spacing w:after="0" w:line="240" w:lineRule="auto"/>
        <w:jc w:val="both"/>
        <w:rPr>
          <w:rFonts w:ascii="Arial" w:hAnsi="Arial" w:cs="Arial"/>
          <w:b/>
          <w:bCs/>
          <w:color w:val="000000" w:themeColor="text1"/>
        </w:rPr>
      </w:pPr>
    </w:p>
    <w:p w14:paraId="37CE495D" w14:textId="52E5C031" w:rsidR="005274E2" w:rsidRPr="005274E2" w:rsidRDefault="005274E2" w:rsidP="00E10326">
      <w:pPr>
        <w:spacing w:after="0" w:line="240" w:lineRule="auto"/>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06E96D3" w14:textId="77777777" w:rsidR="00FB3C92" w:rsidRDefault="00FB3C92" w:rsidP="00E10326">
      <w:pPr>
        <w:pStyle w:val="Odstavecseseznamem"/>
        <w:spacing w:after="0" w:line="240" w:lineRule="auto"/>
        <w:ind w:left="0"/>
        <w:jc w:val="both"/>
        <w:rPr>
          <w:rFonts w:ascii="Arial" w:hAnsi="Arial" w:cs="Arial"/>
          <w:color w:val="000000" w:themeColor="text1"/>
        </w:rPr>
      </w:pPr>
    </w:p>
    <w:p w14:paraId="7FE154FD" w14:textId="0824376A"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lastRenderedPageBreak/>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691A1BD9" w14:textId="77777777" w:rsidR="00E10326" w:rsidRDefault="00E10326" w:rsidP="00E10326">
      <w:pPr>
        <w:pStyle w:val="Odstavecseseznamem"/>
        <w:spacing w:after="0" w:line="240" w:lineRule="auto"/>
        <w:ind w:left="0"/>
        <w:jc w:val="both"/>
        <w:rPr>
          <w:rFonts w:ascii="Arial" w:hAnsi="Arial" w:cs="Arial"/>
          <w:color w:val="000000" w:themeColor="text1"/>
        </w:rPr>
      </w:pPr>
    </w:p>
    <w:p w14:paraId="028676CF" w14:textId="50C678EE"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2B0622FD" w14:textId="77777777" w:rsidR="00E10326" w:rsidRDefault="00E10326" w:rsidP="00E10326">
      <w:pPr>
        <w:pStyle w:val="Odstavecseseznamem"/>
        <w:spacing w:after="0" w:line="240" w:lineRule="auto"/>
        <w:ind w:left="0"/>
        <w:jc w:val="both"/>
        <w:rPr>
          <w:rFonts w:ascii="Arial" w:hAnsi="Arial" w:cs="Arial"/>
          <w:color w:val="000000" w:themeColor="text1"/>
        </w:rPr>
      </w:pPr>
    </w:p>
    <w:p w14:paraId="7B889147" w14:textId="29AB486C"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30635859" w14:textId="77777777" w:rsidR="00E10326" w:rsidRDefault="00E10326" w:rsidP="00E10326">
      <w:pPr>
        <w:pStyle w:val="Odstavecseseznamem"/>
        <w:spacing w:after="0" w:line="240" w:lineRule="auto"/>
        <w:ind w:left="0"/>
        <w:jc w:val="both"/>
        <w:rPr>
          <w:rFonts w:ascii="Arial" w:hAnsi="Arial" w:cs="Arial"/>
          <w:color w:val="000000" w:themeColor="text1"/>
        </w:rPr>
      </w:pPr>
    </w:p>
    <w:p w14:paraId="413A45D5" w14:textId="25790FE4" w:rsid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58251E8C" w14:textId="3A8F6057" w:rsidR="005274E2" w:rsidRDefault="005274E2" w:rsidP="00E10326">
      <w:pPr>
        <w:spacing w:after="0" w:line="240" w:lineRule="auto"/>
        <w:jc w:val="both"/>
        <w:rPr>
          <w:rFonts w:ascii="Arial" w:hAnsi="Arial" w:cs="Arial"/>
        </w:rPr>
      </w:pPr>
      <w:r w:rsidRPr="008C10F3">
        <w:rPr>
          <w:rFonts w:ascii="Arial" w:hAnsi="Arial" w:cs="Arial"/>
          <w:b/>
          <w:bCs/>
        </w:rPr>
        <w:t>Poučení o možnosti provedení pohovoru v náhradním termínu podle § 27 odst. 5 zákona o státní službě:</w:t>
      </w:r>
    </w:p>
    <w:p w14:paraId="3CA760BF" w14:textId="77777777" w:rsidR="00FB3C92" w:rsidRPr="008C10F3" w:rsidRDefault="00FB3C92" w:rsidP="00E10326">
      <w:pPr>
        <w:spacing w:after="0" w:line="240" w:lineRule="auto"/>
        <w:jc w:val="both"/>
        <w:rPr>
          <w:rFonts w:ascii="Arial" w:hAnsi="Arial" w:cs="Arial"/>
        </w:rPr>
      </w:pPr>
    </w:p>
    <w:p w14:paraId="18E46B1C" w14:textId="2311C0B2" w:rsidR="001240A5" w:rsidRPr="00D43753" w:rsidRDefault="005274E2" w:rsidP="00E10326">
      <w:pPr>
        <w:spacing w:after="0" w:line="240" w:lineRule="auto"/>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E10326">
      <w:pPr>
        <w:tabs>
          <w:tab w:val="left" w:pos="3700"/>
        </w:tabs>
        <w:spacing w:after="0" w:line="240" w:lineRule="auto"/>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488F4C01" w14:textId="77777777" w:rsidR="00FB3C92" w:rsidRDefault="00FB3C92" w:rsidP="001240A5">
      <w:pPr>
        <w:spacing w:line="240" w:lineRule="auto"/>
        <w:rPr>
          <w:rFonts w:ascii="Arial" w:hAnsi="Arial" w:cs="Arial"/>
          <w:lang w:eastAsia="cs-CZ"/>
        </w:rPr>
      </w:pPr>
    </w:p>
    <w:p w14:paraId="5618954B" w14:textId="77777777" w:rsidR="00FB3C92" w:rsidRDefault="00FB3C92" w:rsidP="001240A5">
      <w:pPr>
        <w:spacing w:line="240" w:lineRule="auto"/>
        <w:rPr>
          <w:rFonts w:ascii="Arial" w:hAnsi="Arial" w:cs="Arial"/>
          <w:lang w:eastAsia="cs-CZ"/>
        </w:rPr>
      </w:pPr>
    </w:p>
    <w:p w14:paraId="35D9F854" w14:textId="77777777" w:rsidR="00477BD8" w:rsidRDefault="00477BD8" w:rsidP="001240A5">
      <w:pPr>
        <w:spacing w:line="240" w:lineRule="auto"/>
        <w:rPr>
          <w:rFonts w:ascii="Arial" w:hAnsi="Arial" w:cs="Arial"/>
          <w:lang w:eastAsia="cs-CZ"/>
        </w:rPr>
      </w:pPr>
    </w:p>
    <w:p w14:paraId="7598A3B6" w14:textId="77777777" w:rsidR="00477BD8" w:rsidRDefault="00477BD8" w:rsidP="001240A5">
      <w:pPr>
        <w:spacing w:line="240" w:lineRule="auto"/>
        <w:rPr>
          <w:rFonts w:ascii="Arial" w:hAnsi="Arial" w:cs="Arial"/>
          <w:lang w:eastAsia="cs-CZ"/>
        </w:rPr>
      </w:pPr>
    </w:p>
    <w:p w14:paraId="542DB002" w14:textId="69CB2679" w:rsidR="00477BD8" w:rsidRPr="00E75BB8" w:rsidRDefault="00477BD8" w:rsidP="00477BD8">
      <w:pPr>
        <w:spacing w:after="0"/>
        <w:ind w:left="3540" w:firstLine="708"/>
        <w:rPr>
          <w:rFonts w:ascii="Arial" w:hAnsi="Arial" w:cs="Arial"/>
        </w:rPr>
      </w:pPr>
      <w:r>
        <w:rPr>
          <w:rFonts w:ascii="Arial" w:hAnsi="Arial" w:cs="Arial"/>
        </w:rPr>
        <w:t xml:space="preserve">         Mgr. Martina Postupová</w:t>
      </w:r>
    </w:p>
    <w:p w14:paraId="14171282" w14:textId="6E4122D9" w:rsidR="00477BD8" w:rsidRDefault="00477BD8" w:rsidP="00E10326">
      <w:pPr>
        <w:spacing w:after="0"/>
        <w:ind w:left="2832"/>
        <w:rPr>
          <w:rFonts w:ascii="Arial" w:hAnsi="Arial" w:cs="Arial"/>
        </w:rPr>
      </w:pPr>
      <w:r w:rsidRPr="00E75BB8">
        <w:rPr>
          <w:rFonts w:ascii="Arial" w:hAnsi="Arial" w:cs="Arial"/>
        </w:rPr>
        <w:t xml:space="preserve">              státní tajemnice Ministerstva pro místní rozvoj</w:t>
      </w:r>
    </w:p>
    <w:sectPr w:rsidR="00477BD8"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FB3C92">
      <w:pPr>
        <w:pStyle w:val="Textpoznpodarou"/>
        <w:spacing w:after="0"/>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2B98F590" w14:textId="048DD2BC" w:rsidR="00FB3C92" w:rsidRPr="00FB3C92" w:rsidRDefault="00FB3C92" w:rsidP="00FB3C92">
      <w:pPr>
        <w:pStyle w:val="Textpoznpodarou"/>
        <w:spacing w:after="0"/>
        <w:rPr>
          <w:rFonts w:ascii="Arial" w:hAnsi="Arial" w:cs="Arial"/>
          <w:i/>
          <w:iCs/>
          <w:sz w:val="18"/>
          <w:szCs w:val="18"/>
        </w:rPr>
      </w:pPr>
      <w:r>
        <w:rPr>
          <w:rStyle w:val="Znakapoznpodarou"/>
        </w:rPr>
        <w:footnoteRef/>
      </w:r>
      <w:r>
        <w:t xml:space="preserve"> </w:t>
      </w:r>
      <w:r w:rsidRPr="00FB3C92">
        <w:rPr>
          <w:rFonts w:ascii="Arial" w:hAnsi="Arial" w:cs="Arial"/>
          <w:i/>
          <w:iCs/>
          <w:sz w:val="18"/>
          <w:szCs w:val="18"/>
        </w:rPr>
        <w:t>Splnění tohoto požadavku se dokládá originálem nebo úředně ověřenou kopií příslušné listiny prokazující dané vzdělání.</w:t>
      </w:r>
    </w:p>
  </w:footnote>
  <w:footnote w:id="4">
    <w:p w14:paraId="3CF49D67" w14:textId="630D457D" w:rsidR="000511AB" w:rsidRPr="003A30AA" w:rsidRDefault="000511AB" w:rsidP="000511AB">
      <w:pPr>
        <w:pStyle w:val="Textpoznpodarou"/>
        <w:spacing w:after="0"/>
        <w:ind w:right="-142"/>
        <w:jc w:val="both"/>
        <w:rPr>
          <w:rFonts w:ascii="Arial" w:hAnsi="Arial" w:cs="Arial"/>
          <w:i/>
          <w:iCs/>
          <w:sz w:val="18"/>
          <w:szCs w:val="18"/>
        </w:rPr>
      </w:pPr>
      <w:r w:rsidRPr="003A30AA">
        <w:rPr>
          <w:rStyle w:val="Znakapoznpodarou"/>
          <w:sz w:val="18"/>
          <w:szCs w:val="18"/>
        </w:rPr>
        <w:footnoteRef/>
      </w:r>
      <w:r w:rsidRPr="003A30AA">
        <w:rPr>
          <w:sz w:val="18"/>
          <w:szCs w:val="18"/>
        </w:rPr>
        <w:t xml:space="preserve"> </w:t>
      </w:r>
      <w:r w:rsidRPr="000511AB">
        <w:rPr>
          <w:rFonts w:ascii="Arial" w:hAnsi="Arial" w:cs="Arial"/>
          <w:i/>
          <w:iCs/>
          <w:sz w:val="18"/>
          <w:szCs w:val="18"/>
        </w:rPr>
        <w:t xml:space="preserve">Splnění tohoto požadavku se dokládá úředně ověřenou kopií platného </w:t>
      </w:r>
      <w:r w:rsidR="004B6D7F">
        <w:rPr>
          <w:rFonts w:ascii="Arial" w:hAnsi="Arial" w:cs="Arial"/>
          <w:i/>
          <w:iCs/>
          <w:sz w:val="18"/>
          <w:szCs w:val="18"/>
        </w:rPr>
        <w:t>Osvědčení</w:t>
      </w:r>
      <w:r w:rsidRPr="000511AB">
        <w:rPr>
          <w:rFonts w:ascii="Arial" w:hAnsi="Arial" w:cs="Arial"/>
          <w:i/>
          <w:iCs/>
          <w:sz w:val="18"/>
          <w:szCs w:val="18"/>
        </w:rPr>
        <w:t xml:space="preserve"> o splnění podmínek pro přístup k utajované informaci stupně utajení „</w:t>
      </w:r>
      <w:r w:rsidR="004B6D7F">
        <w:rPr>
          <w:rFonts w:ascii="Arial" w:hAnsi="Arial" w:cs="Arial"/>
          <w:i/>
          <w:iCs/>
          <w:sz w:val="18"/>
          <w:szCs w:val="18"/>
        </w:rPr>
        <w:t>Důvěrné</w:t>
      </w:r>
      <w:r w:rsidRPr="000511AB">
        <w:rPr>
          <w:rFonts w:ascii="Arial" w:hAnsi="Arial" w:cs="Arial"/>
          <w:i/>
          <w:iCs/>
          <w:sz w:val="18"/>
          <w:szCs w:val="18"/>
        </w:rPr>
        <w:t>“. Pokud žadatel nedisponuje příslušným dokladem a zároveň jeho žádost nebude z jiných důvodů vyřazena postupem podle § 27 odst. 2 zákona, bude akceptováno, pokud žadatel doloží, že podal žádost o vydání osvědčení fyzické osoby příslušného stupně utajení nejpozději před vydáním rozhodnutí o přijetí do služebního poměru a zařazení na služební místo</w:t>
      </w:r>
      <w:r w:rsidRPr="003A30AA">
        <w:rPr>
          <w:rFonts w:ascii="Arial" w:hAnsi="Arial" w:cs="Arial"/>
          <w:i/>
          <w:iCs/>
          <w:sz w:val="18"/>
          <w:szCs w:val="18"/>
        </w:rPr>
        <w:t>.</w:t>
      </w:r>
    </w:p>
  </w:footnote>
  <w:footnote w:id="5">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789E"/>
    <w:multiLevelType w:val="hybridMultilevel"/>
    <w:tmpl w:val="A9AE2050"/>
    <w:lvl w:ilvl="0" w:tplc="04050001">
      <w:start w:val="1"/>
      <w:numFmt w:val="bullet"/>
      <w:lvlText w:val=""/>
      <w:lvlJc w:val="left"/>
      <w:pPr>
        <w:ind w:left="720" w:hanging="360"/>
      </w:pPr>
      <w:rPr>
        <w:rFonts w:ascii="Symbol" w:hAnsi="Symbol"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C33968"/>
    <w:multiLevelType w:val="hybridMultilevel"/>
    <w:tmpl w:val="38C065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EE1BFC"/>
    <w:multiLevelType w:val="hybridMultilevel"/>
    <w:tmpl w:val="98044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4B5935"/>
    <w:multiLevelType w:val="hybridMultilevel"/>
    <w:tmpl w:val="FF82B9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E737C1B"/>
    <w:multiLevelType w:val="hybridMultilevel"/>
    <w:tmpl w:val="2D5ECB1C"/>
    <w:lvl w:ilvl="0" w:tplc="F82C49BA">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C8506E"/>
    <w:multiLevelType w:val="hybridMultilevel"/>
    <w:tmpl w:val="B7BA00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5DA4AA2"/>
    <w:multiLevelType w:val="hybridMultilevel"/>
    <w:tmpl w:val="FA60B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DBC3E1F"/>
    <w:multiLevelType w:val="hybridMultilevel"/>
    <w:tmpl w:val="C28C27B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0D96D0E"/>
    <w:multiLevelType w:val="hybridMultilevel"/>
    <w:tmpl w:val="2FECF5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12" w15:restartNumberingAfterBreak="0">
    <w:nsid w:val="75F054BA"/>
    <w:multiLevelType w:val="hybridMultilevel"/>
    <w:tmpl w:val="689A39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7B5B132D"/>
    <w:multiLevelType w:val="hybridMultilevel"/>
    <w:tmpl w:val="D494E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24363156">
    <w:abstractNumId w:val="15"/>
    <w:lvlOverride w:ilvl="0">
      <w:startOverride w:val="1"/>
    </w:lvlOverride>
    <w:lvlOverride w:ilvl="1"/>
    <w:lvlOverride w:ilvl="2"/>
    <w:lvlOverride w:ilvl="3"/>
    <w:lvlOverride w:ilvl="4"/>
    <w:lvlOverride w:ilvl="5"/>
    <w:lvlOverride w:ilvl="6"/>
    <w:lvlOverride w:ilvl="7"/>
    <w:lvlOverride w:ilvl="8"/>
  </w:num>
  <w:num w:numId="2" w16cid:durableId="121003927">
    <w:abstractNumId w:val="13"/>
  </w:num>
  <w:num w:numId="3" w16cid:durableId="1349216002">
    <w:abstractNumId w:val="11"/>
  </w:num>
  <w:num w:numId="4" w16cid:durableId="1523131293">
    <w:abstractNumId w:val="14"/>
  </w:num>
  <w:num w:numId="5" w16cid:durableId="695888813">
    <w:abstractNumId w:val="8"/>
  </w:num>
  <w:num w:numId="6" w16cid:durableId="1623461834">
    <w:abstractNumId w:val="9"/>
  </w:num>
  <w:num w:numId="7" w16cid:durableId="213200958">
    <w:abstractNumId w:val="3"/>
  </w:num>
  <w:num w:numId="8" w16cid:durableId="1277637732">
    <w:abstractNumId w:val="6"/>
  </w:num>
  <w:num w:numId="9" w16cid:durableId="1631981568">
    <w:abstractNumId w:val="2"/>
  </w:num>
  <w:num w:numId="10" w16cid:durableId="1545874609">
    <w:abstractNumId w:val="5"/>
  </w:num>
  <w:num w:numId="11" w16cid:durableId="340160693">
    <w:abstractNumId w:val="16"/>
  </w:num>
  <w:num w:numId="12" w16cid:durableId="164980039">
    <w:abstractNumId w:val="10"/>
  </w:num>
  <w:num w:numId="13" w16cid:durableId="326253930">
    <w:abstractNumId w:val="0"/>
  </w:num>
  <w:num w:numId="14" w16cid:durableId="550073528">
    <w:abstractNumId w:val="4"/>
  </w:num>
  <w:num w:numId="15" w16cid:durableId="1664577986">
    <w:abstractNumId w:val="7"/>
  </w:num>
  <w:num w:numId="16" w16cid:durableId="1585452689">
    <w:abstractNumId w:val="12"/>
  </w:num>
  <w:num w:numId="17" w16cid:durableId="246036026">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00"/>
  <w:displayHorizontalDrawingGridEvery w:val="2"/>
  <w:characterSpacingControl w:val="doNotCompress"/>
  <w:hdrShapeDefaults>
    <o:shapedefaults v:ext="edit" spidmax="2293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11AB"/>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3C5"/>
    <w:rsid w:val="000C586E"/>
    <w:rsid w:val="000D09E5"/>
    <w:rsid w:val="000D70ED"/>
    <w:rsid w:val="000D7F94"/>
    <w:rsid w:val="000E1040"/>
    <w:rsid w:val="000E251D"/>
    <w:rsid w:val="000E31FE"/>
    <w:rsid w:val="000E49DB"/>
    <w:rsid w:val="000E7AA4"/>
    <w:rsid w:val="000F048D"/>
    <w:rsid w:val="000F5991"/>
    <w:rsid w:val="000F7A4F"/>
    <w:rsid w:val="000F7AE3"/>
    <w:rsid w:val="00102826"/>
    <w:rsid w:val="00105C59"/>
    <w:rsid w:val="001240A5"/>
    <w:rsid w:val="00126B07"/>
    <w:rsid w:val="0012715D"/>
    <w:rsid w:val="00127B6D"/>
    <w:rsid w:val="00132A0E"/>
    <w:rsid w:val="00135576"/>
    <w:rsid w:val="001411E2"/>
    <w:rsid w:val="00142C15"/>
    <w:rsid w:val="00144E27"/>
    <w:rsid w:val="00154129"/>
    <w:rsid w:val="00160109"/>
    <w:rsid w:val="00162090"/>
    <w:rsid w:val="001631B6"/>
    <w:rsid w:val="00163CC1"/>
    <w:rsid w:val="00163DCB"/>
    <w:rsid w:val="00164F99"/>
    <w:rsid w:val="001662C6"/>
    <w:rsid w:val="001717C7"/>
    <w:rsid w:val="001768C0"/>
    <w:rsid w:val="0019517B"/>
    <w:rsid w:val="00195876"/>
    <w:rsid w:val="001963F0"/>
    <w:rsid w:val="001A39A0"/>
    <w:rsid w:val="001A4968"/>
    <w:rsid w:val="001A6121"/>
    <w:rsid w:val="001A7B2F"/>
    <w:rsid w:val="001B18C0"/>
    <w:rsid w:val="001B4237"/>
    <w:rsid w:val="001B6052"/>
    <w:rsid w:val="001B64A5"/>
    <w:rsid w:val="001B672B"/>
    <w:rsid w:val="001C1B3D"/>
    <w:rsid w:val="001C7721"/>
    <w:rsid w:val="001D6EF4"/>
    <w:rsid w:val="001E2E11"/>
    <w:rsid w:val="001F06BA"/>
    <w:rsid w:val="001F72FF"/>
    <w:rsid w:val="001F758E"/>
    <w:rsid w:val="00204556"/>
    <w:rsid w:val="002146BD"/>
    <w:rsid w:val="002147F1"/>
    <w:rsid w:val="00221160"/>
    <w:rsid w:val="00224A69"/>
    <w:rsid w:val="002417C4"/>
    <w:rsid w:val="00241E23"/>
    <w:rsid w:val="00243113"/>
    <w:rsid w:val="002432A9"/>
    <w:rsid w:val="00244C83"/>
    <w:rsid w:val="00245D9C"/>
    <w:rsid w:val="00254F6A"/>
    <w:rsid w:val="002555B7"/>
    <w:rsid w:val="0026380E"/>
    <w:rsid w:val="00263FC0"/>
    <w:rsid w:val="002664D9"/>
    <w:rsid w:val="0027414D"/>
    <w:rsid w:val="00287D7B"/>
    <w:rsid w:val="00293A04"/>
    <w:rsid w:val="002A0F62"/>
    <w:rsid w:val="002A4D22"/>
    <w:rsid w:val="002A519F"/>
    <w:rsid w:val="002A6ED3"/>
    <w:rsid w:val="002B2635"/>
    <w:rsid w:val="002B3265"/>
    <w:rsid w:val="002B43EC"/>
    <w:rsid w:val="002B7106"/>
    <w:rsid w:val="002C4878"/>
    <w:rsid w:val="002C5192"/>
    <w:rsid w:val="002D046E"/>
    <w:rsid w:val="002D3FAB"/>
    <w:rsid w:val="002E2EA0"/>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502"/>
    <w:rsid w:val="003328AC"/>
    <w:rsid w:val="00333762"/>
    <w:rsid w:val="003401E0"/>
    <w:rsid w:val="0034352F"/>
    <w:rsid w:val="00346182"/>
    <w:rsid w:val="00346B58"/>
    <w:rsid w:val="00347B13"/>
    <w:rsid w:val="00351787"/>
    <w:rsid w:val="0035383D"/>
    <w:rsid w:val="00356A88"/>
    <w:rsid w:val="00360FE1"/>
    <w:rsid w:val="00365E61"/>
    <w:rsid w:val="003701BE"/>
    <w:rsid w:val="0037356D"/>
    <w:rsid w:val="003754EE"/>
    <w:rsid w:val="00377CAF"/>
    <w:rsid w:val="00382043"/>
    <w:rsid w:val="00386602"/>
    <w:rsid w:val="00386F19"/>
    <w:rsid w:val="00387BA3"/>
    <w:rsid w:val="00391A27"/>
    <w:rsid w:val="00391B37"/>
    <w:rsid w:val="00393D23"/>
    <w:rsid w:val="00394C7D"/>
    <w:rsid w:val="00395DAC"/>
    <w:rsid w:val="00396E5C"/>
    <w:rsid w:val="003974E2"/>
    <w:rsid w:val="003A06BA"/>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058A"/>
    <w:rsid w:val="00422832"/>
    <w:rsid w:val="00424853"/>
    <w:rsid w:val="00425C9E"/>
    <w:rsid w:val="00425F34"/>
    <w:rsid w:val="00433738"/>
    <w:rsid w:val="00433DD7"/>
    <w:rsid w:val="00434B63"/>
    <w:rsid w:val="00446EE1"/>
    <w:rsid w:val="00455285"/>
    <w:rsid w:val="00463335"/>
    <w:rsid w:val="00471556"/>
    <w:rsid w:val="00475AC8"/>
    <w:rsid w:val="0047722E"/>
    <w:rsid w:val="00477BD8"/>
    <w:rsid w:val="00487791"/>
    <w:rsid w:val="00487DC3"/>
    <w:rsid w:val="004976D8"/>
    <w:rsid w:val="004A139E"/>
    <w:rsid w:val="004A2C8B"/>
    <w:rsid w:val="004A3A34"/>
    <w:rsid w:val="004A68A1"/>
    <w:rsid w:val="004A7477"/>
    <w:rsid w:val="004B0ABE"/>
    <w:rsid w:val="004B6D7F"/>
    <w:rsid w:val="004C7296"/>
    <w:rsid w:val="004D66C9"/>
    <w:rsid w:val="004E1E56"/>
    <w:rsid w:val="004E253D"/>
    <w:rsid w:val="004E55AD"/>
    <w:rsid w:val="004F2558"/>
    <w:rsid w:val="004F310D"/>
    <w:rsid w:val="005035A3"/>
    <w:rsid w:val="00512716"/>
    <w:rsid w:val="0051654D"/>
    <w:rsid w:val="00516EEE"/>
    <w:rsid w:val="00517404"/>
    <w:rsid w:val="00521659"/>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54E4"/>
    <w:rsid w:val="005E699B"/>
    <w:rsid w:val="005F0376"/>
    <w:rsid w:val="005F650B"/>
    <w:rsid w:val="005F72CA"/>
    <w:rsid w:val="0060632C"/>
    <w:rsid w:val="00607E43"/>
    <w:rsid w:val="00607E9B"/>
    <w:rsid w:val="00610AA2"/>
    <w:rsid w:val="00612819"/>
    <w:rsid w:val="00612EEB"/>
    <w:rsid w:val="00612F02"/>
    <w:rsid w:val="00615D6B"/>
    <w:rsid w:val="006168AF"/>
    <w:rsid w:val="006176CF"/>
    <w:rsid w:val="0062172B"/>
    <w:rsid w:val="00625343"/>
    <w:rsid w:val="00627A0D"/>
    <w:rsid w:val="00632E25"/>
    <w:rsid w:val="00640D97"/>
    <w:rsid w:val="006438C5"/>
    <w:rsid w:val="00643AFE"/>
    <w:rsid w:val="00654434"/>
    <w:rsid w:val="006607EF"/>
    <w:rsid w:val="00660F1A"/>
    <w:rsid w:val="0066599E"/>
    <w:rsid w:val="0067182B"/>
    <w:rsid w:val="006817A3"/>
    <w:rsid w:val="00682E81"/>
    <w:rsid w:val="006877F8"/>
    <w:rsid w:val="00696C75"/>
    <w:rsid w:val="006A136F"/>
    <w:rsid w:val="006A1D69"/>
    <w:rsid w:val="006A3645"/>
    <w:rsid w:val="006A4F28"/>
    <w:rsid w:val="006C2B57"/>
    <w:rsid w:val="006C52F6"/>
    <w:rsid w:val="006D2AAC"/>
    <w:rsid w:val="006D7F88"/>
    <w:rsid w:val="006E0A27"/>
    <w:rsid w:val="006E167A"/>
    <w:rsid w:val="006E52A8"/>
    <w:rsid w:val="006F0447"/>
    <w:rsid w:val="006F155C"/>
    <w:rsid w:val="006F5519"/>
    <w:rsid w:val="007004F0"/>
    <w:rsid w:val="00700FEB"/>
    <w:rsid w:val="007033B4"/>
    <w:rsid w:val="00707C43"/>
    <w:rsid w:val="007101FC"/>
    <w:rsid w:val="00710202"/>
    <w:rsid w:val="00716E5D"/>
    <w:rsid w:val="00720E34"/>
    <w:rsid w:val="007339FD"/>
    <w:rsid w:val="00736FE6"/>
    <w:rsid w:val="007416E2"/>
    <w:rsid w:val="00756BA3"/>
    <w:rsid w:val="007579E0"/>
    <w:rsid w:val="00762B6A"/>
    <w:rsid w:val="00763DCB"/>
    <w:rsid w:val="00772B25"/>
    <w:rsid w:val="007768A0"/>
    <w:rsid w:val="00786978"/>
    <w:rsid w:val="00787B1C"/>
    <w:rsid w:val="00791ADB"/>
    <w:rsid w:val="007A2769"/>
    <w:rsid w:val="007A2CCF"/>
    <w:rsid w:val="007A7F6D"/>
    <w:rsid w:val="007B0DB7"/>
    <w:rsid w:val="007B2067"/>
    <w:rsid w:val="007B4951"/>
    <w:rsid w:val="007C2DFA"/>
    <w:rsid w:val="007C3981"/>
    <w:rsid w:val="007D1805"/>
    <w:rsid w:val="007D1EC5"/>
    <w:rsid w:val="007D2E79"/>
    <w:rsid w:val="007E5596"/>
    <w:rsid w:val="007F1145"/>
    <w:rsid w:val="007F6A9C"/>
    <w:rsid w:val="00803801"/>
    <w:rsid w:val="0080596F"/>
    <w:rsid w:val="00805DB8"/>
    <w:rsid w:val="008105DB"/>
    <w:rsid w:val="00810AC4"/>
    <w:rsid w:val="00823CBF"/>
    <w:rsid w:val="00826065"/>
    <w:rsid w:val="008266D4"/>
    <w:rsid w:val="00826813"/>
    <w:rsid w:val="00836FD6"/>
    <w:rsid w:val="008437D7"/>
    <w:rsid w:val="00846286"/>
    <w:rsid w:val="00860D75"/>
    <w:rsid w:val="00860E9A"/>
    <w:rsid w:val="00861E17"/>
    <w:rsid w:val="00862835"/>
    <w:rsid w:val="00865F0D"/>
    <w:rsid w:val="008667E7"/>
    <w:rsid w:val="0087312F"/>
    <w:rsid w:val="008767F7"/>
    <w:rsid w:val="00880097"/>
    <w:rsid w:val="00883966"/>
    <w:rsid w:val="00885272"/>
    <w:rsid w:val="00896DFC"/>
    <w:rsid w:val="00896E65"/>
    <w:rsid w:val="008A12E2"/>
    <w:rsid w:val="008A397E"/>
    <w:rsid w:val="008A47A8"/>
    <w:rsid w:val="008A6039"/>
    <w:rsid w:val="008A6EAC"/>
    <w:rsid w:val="008B0BF8"/>
    <w:rsid w:val="008B4BFE"/>
    <w:rsid w:val="008B6CC1"/>
    <w:rsid w:val="008C76C9"/>
    <w:rsid w:val="008D1646"/>
    <w:rsid w:val="008D3145"/>
    <w:rsid w:val="008D3CED"/>
    <w:rsid w:val="008F0F72"/>
    <w:rsid w:val="008F349D"/>
    <w:rsid w:val="008F3AB0"/>
    <w:rsid w:val="008F6678"/>
    <w:rsid w:val="008F6E57"/>
    <w:rsid w:val="00902B3A"/>
    <w:rsid w:val="00903C8A"/>
    <w:rsid w:val="00911CB1"/>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63C9E"/>
    <w:rsid w:val="009764D4"/>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303E9"/>
    <w:rsid w:val="00A41528"/>
    <w:rsid w:val="00A43FCC"/>
    <w:rsid w:val="00A466BD"/>
    <w:rsid w:val="00A61DB3"/>
    <w:rsid w:val="00A63061"/>
    <w:rsid w:val="00A674A4"/>
    <w:rsid w:val="00A70DE6"/>
    <w:rsid w:val="00A71C5F"/>
    <w:rsid w:val="00A7200F"/>
    <w:rsid w:val="00A74CD0"/>
    <w:rsid w:val="00A90FB8"/>
    <w:rsid w:val="00AB1CB3"/>
    <w:rsid w:val="00AB23D3"/>
    <w:rsid w:val="00AB2801"/>
    <w:rsid w:val="00AB683A"/>
    <w:rsid w:val="00AC2DC4"/>
    <w:rsid w:val="00AC42FB"/>
    <w:rsid w:val="00AC7E2C"/>
    <w:rsid w:val="00AD01FE"/>
    <w:rsid w:val="00AE5840"/>
    <w:rsid w:val="00AF4FD4"/>
    <w:rsid w:val="00B05053"/>
    <w:rsid w:val="00B050EC"/>
    <w:rsid w:val="00B06096"/>
    <w:rsid w:val="00B16E46"/>
    <w:rsid w:val="00B174F7"/>
    <w:rsid w:val="00B17E0E"/>
    <w:rsid w:val="00B501BB"/>
    <w:rsid w:val="00B543AF"/>
    <w:rsid w:val="00B54956"/>
    <w:rsid w:val="00B54BFA"/>
    <w:rsid w:val="00B60E35"/>
    <w:rsid w:val="00B61C16"/>
    <w:rsid w:val="00B62757"/>
    <w:rsid w:val="00B632BE"/>
    <w:rsid w:val="00B649B4"/>
    <w:rsid w:val="00B67110"/>
    <w:rsid w:val="00B672D9"/>
    <w:rsid w:val="00B7074A"/>
    <w:rsid w:val="00B7151E"/>
    <w:rsid w:val="00B73AC9"/>
    <w:rsid w:val="00B75E01"/>
    <w:rsid w:val="00B76800"/>
    <w:rsid w:val="00B81865"/>
    <w:rsid w:val="00B865FF"/>
    <w:rsid w:val="00B936D3"/>
    <w:rsid w:val="00BA2539"/>
    <w:rsid w:val="00BA26E8"/>
    <w:rsid w:val="00BA60C4"/>
    <w:rsid w:val="00BC66C3"/>
    <w:rsid w:val="00BE182B"/>
    <w:rsid w:val="00BE4649"/>
    <w:rsid w:val="00BF0AE6"/>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25BA"/>
    <w:rsid w:val="00C435C2"/>
    <w:rsid w:val="00C53FC6"/>
    <w:rsid w:val="00C5461E"/>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76420"/>
    <w:rsid w:val="00D823D1"/>
    <w:rsid w:val="00D848F9"/>
    <w:rsid w:val="00D85932"/>
    <w:rsid w:val="00D96A1F"/>
    <w:rsid w:val="00DA0F23"/>
    <w:rsid w:val="00DA2B92"/>
    <w:rsid w:val="00DB1332"/>
    <w:rsid w:val="00DB1A27"/>
    <w:rsid w:val="00DB5717"/>
    <w:rsid w:val="00DB7908"/>
    <w:rsid w:val="00DC0BDB"/>
    <w:rsid w:val="00DC1817"/>
    <w:rsid w:val="00DC5145"/>
    <w:rsid w:val="00DC5C59"/>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0326"/>
    <w:rsid w:val="00E11573"/>
    <w:rsid w:val="00E1555D"/>
    <w:rsid w:val="00E228AB"/>
    <w:rsid w:val="00E2345F"/>
    <w:rsid w:val="00E2468C"/>
    <w:rsid w:val="00E311F5"/>
    <w:rsid w:val="00E337B8"/>
    <w:rsid w:val="00E43B60"/>
    <w:rsid w:val="00E4524C"/>
    <w:rsid w:val="00E518D5"/>
    <w:rsid w:val="00E51ABA"/>
    <w:rsid w:val="00E53F9B"/>
    <w:rsid w:val="00E56BAE"/>
    <w:rsid w:val="00E57A53"/>
    <w:rsid w:val="00E63460"/>
    <w:rsid w:val="00E721D9"/>
    <w:rsid w:val="00E74DE1"/>
    <w:rsid w:val="00E75BB8"/>
    <w:rsid w:val="00E83A7F"/>
    <w:rsid w:val="00E842BB"/>
    <w:rsid w:val="00E90D97"/>
    <w:rsid w:val="00E94465"/>
    <w:rsid w:val="00E9448F"/>
    <w:rsid w:val="00E97147"/>
    <w:rsid w:val="00E97160"/>
    <w:rsid w:val="00E97AD6"/>
    <w:rsid w:val="00EA28C9"/>
    <w:rsid w:val="00EA53D7"/>
    <w:rsid w:val="00EB3536"/>
    <w:rsid w:val="00EC73A2"/>
    <w:rsid w:val="00EC7B36"/>
    <w:rsid w:val="00ED452C"/>
    <w:rsid w:val="00ED7DC9"/>
    <w:rsid w:val="00EE5662"/>
    <w:rsid w:val="00EF0FAD"/>
    <w:rsid w:val="00EF7BB8"/>
    <w:rsid w:val="00F0026A"/>
    <w:rsid w:val="00F00409"/>
    <w:rsid w:val="00F059AA"/>
    <w:rsid w:val="00F122DC"/>
    <w:rsid w:val="00F16D96"/>
    <w:rsid w:val="00F23DC3"/>
    <w:rsid w:val="00F44197"/>
    <w:rsid w:val="00F45C21"/>
    <w:rsid w:val="00F4632B"/>
    <w:rsid w:val="00F510C8"/>
    <w:rsid w:val="00F54177"/>
    <w:rsid w:val="00F635BD"/>
    <w:rsid w:val="00F72C04"/>
    <w:rsid w:val="00F7630E"/>
    <w:rsid w:val="00F778C3"/>
    <w:rsid w:val="00F82C72"/>
    <w:rsid w:val="00F84789"/>
    <w:rsid w:val="00F9209F"/>
    <w:rsid w:val="00FA3417"/>
    <w:rsid w:val="00FA78FD"/>
    <w:rsid w:val="00FB0275"/>
    <w:rsid w:val="00FB0845"/>
    <w:rsid w:val="00FB12C2"/>
    <w:rsid w:val="00FB3C92"/>
    <w:rsid w:val="00FB693D"/>
    <w:rsid w:val="00FB6C3E"/>
    <w:rsid w:val="00FC30DC"/>
    <w:rsid w:val="00FC4C95"/>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9377"/>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 w:type="character" w:styleId="Sledovanodkaz">
    <w:name w:val="FollowedHyperlink"/>
    <w:basedOn w:val="Standardnpsmoodstavce"/>
    <w:uiPriority w:val="99"/>
    <w:semiHidden/>
    <w:unhideWhenUsed/>
    <w:rsid w:val="00394C7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2421</TotalTime>
  <Pages>5</Pages>
  <Words>1497</Words>
  <Characters>8834</Characters>
  <Application>Microsoft Office Word</Application>
  <DocSecurity>0</DocSecurity>
  <Lines>73</Lines>
  <Paragraphs>20</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10311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264</cp:revision>
  <cp:lastPrinted>2025-10-30T06:06:00Z</cp:lastPrinted>
  <dcterms:created xsi:type="dcterms:W3CDTF">2017-07-31T11:28:00Z</dcterms:created>
  <dcterms:modified xsi:type="dcterms:W3CDTF">2025-10-30T06:06:00Z</dcterms:modified>
</cp:coreProperties>
</file>